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E763" w14:textId="77777777" w:rsidR="00A8398F" w:rsidRDefault="00A12517" w:rsidP="00375E32">
      <w:pPr>
        <w:spacing w:after="0" w:line="240" w:lineRule="auto"/>
        <w:jc w:val="center"/>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lang w:val="ky-KG"/>
        </w:rPr>
        <w:t>Кыргыз Республикасынын айрым мыйзам актыларына</w:t>
      </w:r>
    </w:p>
    <w:p w14:paraId="446A8D04" w14:textId="77777777" w:rsidR="00A12517" w:rsidRPr="00B70425" w:rsidRDefault="00A8398F" w:rsidP="00375E32">
      <w:pPr>
        <w:spacing w:after="0" w:line="240" w:lineRule="auto"/>
        <w:jc w:val="center"/>
        <w:rPr>
          <w:rFonts w:ascii="Times New Roman" w:hAnsi="Times New Roman" w:cs="Times New Roman"/>
          <w:color w:val="000000" w:themeColor="text1"/>
          <w:sz w:val="24"/>
          <w:szCs w:val="24"/>
          <w:lang w:val="ky-KG"/>
        </w:rPr>
      </w:pPr>
      <w:r w:rsidRPr="00403A9F">
        <w:rPr>
          <w:rFonts w:ascii="Times New Roman" w:hAnsi="Times New Roman" w:cs="Times New Roman"/>
          <w:b/>
          <w:color w:val="000000" w:themeColor="text1"/>
          <w:sz w:val="24"/>
          <w:szCs w:val="24"/>
          <w:lang w:val="ky-KG"/>
        </w:rPr>
        <w:t>(“Аскердик наамдарды, класстык чендерди, атайын класстык чендерди жана атайын наамдарды белгилөө жөнүндө”, “Мамлекеттик жарандык кызмат жана муниципалдык кызмат жөнүндө” Мыйзамдарына)</w:t>
      </w:r>
      <w:r w:rsidR="00375E32" w:rsidRPr="00B70425">
        <w:rPr>
          <w:rFonts w:ascii="Times New Roman" w:hAnsi="Times New Roman" w:cs="Times New Roman"/>
          <w:b/>
          <w:color w:val="000000" w:themeColor="text1"/>
          <w:sz w:val="24"/>
          <w:szCs w:val="24"/>
          <w:lang w:val="ky-KG"/>
        </w:rPr>
        <w:t xml:space="preserve"> </w:t>
      </w:r>
      <w:r w:rsidR="00A12517" w:rsidRPr="00B70425">
        <w:rPr>
          <w:rFonts w:ascii="Times New Roman" w:hAnsi="Times New Roman" w:cs="Times New Roman"/>
          <w:b/>
          <w:color w:val="000000" w:themeColor="text1"/>
          <w:sz w:val="24"/>
          <w:szCs w:val="24"/>
          <w:lang w:val="ky-KG"/>
        </w:rPr>
        <w:t xml:space="preserve">өзгөртүүлөрдү киргизүү </w:t>
      </w:r>
      <w:r w:rsidR="00375E32" w:rsidRPr="00B70425">
        <w:rPr>
          <w:rFonts w:ascii="Times New Roman" w:hAnsi="Times New Roman" w:cs="Times New Roman"/>
          <w:b/>
          <w:color w:val="000000" w:themeColor="text1"/>
          <w:sz w:val="24"/>
          <w:szCs w:val="24"/>
          <w:lang w:val="ky-KG"/>
        </w:rPr>
        <w:t xml:space="preserve">жөнүндө </w:t>
      </w:r>
      <w:r w:rsidR="00A12517" w:rsidRPr="00B70425">
        <w:rPr>
          <w:rFonts w:ascii="Times New Roman" w:hAnsi="Times New Roman" w:cs="Times New Roman"/>
          <w:b/>
          <w:color w:val="000000" w:themeColor="text1"/>
          <w:sz w:val="24"/>
          <w:szCs w:val="24"/>
          <w:lang w:val="ky-KG"/>
        </w:rPr>
        <w:t>Кыргыз Республикасынын Мыйзам</w:t>
      </w:r>
      <w:r w:rsidR="00375E32" w:rsidRPr="00B70425">
        <w:rPr>
          <w:rFonts w:ascii="Times New Roman" w:hAnsi="Times New Roman" w:cs="Times New Roman"/>
          <w:b/>
          <w:color w:val="000000" w:themeColor="text1"/>
          <w:sz w:val="24"/>
          <w:szCs w:val="24"/>
          <w:lang w:val="ky-KG"/>
        </w:rPr>
        <w:t xml:space="preserve"> </w:t>
      </w:r>
      <w:r w:rsidR="00A12517" w:rsidRPr="00B70425">
        <w:rPr>
          <w:rFonts w:ascii="Times New Roman" w:hAnsi="Times New Roman" w:cs="Times New Roman"/>
          <w:b/>
          <w:color w:val="000000" w:themeColor="text1"/>
          <w:sz w:val="24"/>
          <w:szCs w:val="24"/>
          <w:lang w:val="ky-KG"/>
        </w:rPr>
        <w:t>долбооруна</w:t>
      </w:r>
    </w:p>
    <w:p w14:paraId="46B0BA4E" w14:textId="77777777" w:rsidR="00A12517" w:rsidRPr="00B70425" w:rsidRDefault="00C014A4" w:rsidP="00A12517">
      <w:pPr>
        <w:spacing w:after="0" w:line="240" w:lineRule="auto"/>
        <w:jc w:val="center"/>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rPr>
        <w:t>САЛЫШТЫРМА ТАБЛИЦА</w:t>
      </w:r>
    </w:p>
    <w:p w14:paraId="04E812BD" w14:textId="77777777" w:rsidR="00AF556A" w:rsidRPr="00B70425" w:rsidRDefault="00AF556A" w:rsidP="00301EBA">
      <w:pPr>
        <w:pStyle w:val="a4"/>
        <w:rPr>
          <w:rFonts w:ascii="Times New Roman" w:hAnsi="Times New Roman" w:cs="Times New Roman"/>
          <w:b/>
          <w:color w:val="000000" w:themeColor="text1"/>
          <w:sz w:val="24"/>
          <w:szCs w:val="24"/>
          <w:lang w:val="ky-KG"/>
        </w:rPr>
      </w:pPr>
    </w:p>
    <w:tbl>
      <w:tblPr>
        <w:tblStyle w:val="a3"/>
        <w:tblW w:w="0" w:type="auto"/>
        <w:tblLook w:val="04A0" w:firstRow="1" w:lastRow="0" w:firstColumn="1" w:lastColumn="0" w:noHBand="0" w:noVBand="1"/>
      </w:tblPr>
      <w:tblGrid>
        <w:gridCol w:w="555"/>
        <w:gridCol w:w="4515"/>
        <w:gridCol w:w="4500"/>
      </w:tblGrid>
      <w:tr w:rsidR="00024BF9" w:rsidRPr="00B70425" w14:paraId="161F69F2" w14:textId="77777777" w:rsidTr="00267EC7">
        <w:tc>
          <w:tcPr>
            <w:tcW w:w="555" w:type="dxa"/>
          </w:tcPr>
          <w:p w14:paraId="56238C50" w14:textId="77777777" w:rsidR="00D07049" w:rsidRPr="00B70425" w:rsidRDefault="00D07049" w:rsidP="00D36F1F">
            <w:pPr>
              <w:jc w:val="center"/>
              <w:rPr>
                <w:rFonts w:ascii="Times New Roman" w:hAnsi="Times New Roman" w:cs="Times New Roman"/>
                <w:b/>
                <w:color w:val="000000" w:themeColor="text1"/>
                <w:sz w:val="24"/>
                <w:szCs w:val="24"/>
              </w:rPr>
            </w:pPr>
            <w:r w:rsidRPr="00B70425">
              <w:rPr>
                <w:rFonts w:ascii="Times New Roman" w:hAnsi="Times New Roman" w:cs="Times New Roman"/>
                <w:b/>
                <w:color w:val="000000" w:themeColor="text1"/>
                <w:sz w:val="24"/>
                <w:szCs w:val="24"/>
              </w:rPr>
              <w:t>№</w:t>
            </w:r>
          </w:p>
        </w:tc>
        <w:tc>
          <w:tcPr>
            <w:tcW w:w="4515" w:type="dxa"/>
          </w:tcPr>
          <w:p w14:paraId="2CCAC6FC" w14:textId="77777777" w:rsidR="00D07049" w:rsidRPr="00B70425" w:rsidRDefault="00D07049" w:rsidP="00375E32">
            <w:pPr>
              <w:jc w:val="center"/>
              <w:rPr>
                <w:rFonts w:ascii="Times New Roman" w:hAnsi="Times New Roman" w:cs="Times New Roman"/>
                <w:color w:val="000000" w:themeColor="text1"/>
                <w:sz w:val="24"/>
                <w:szCs w:val="24"/>
              </w:rPr>
            </w:pPr>
            <w:proofErr w:type="spellStart"/>
            <w:r w:rsidRPr="00B70425">
              <w:rPr>
                <w:rFonts w:ascii="Times New Roman" w:hAnsi="Times New Roman" w:cs="Times New Roman"/>
                <w:b/>
                <w:color w:val="000000" w:themeColor="text1"/>
                <w:sz w:val="24"/>
                <w:szCs w:val="24"/>
              </w:rPr>
              <w:t>Учурдагы</w:t>
            </w:r>
            <w:proofErr w:type="spellEnd"/>
            <w:r w:rsidRPr="00B70425">
              <w:rPr>
                <w:rFonts w:ascii="Times New Roman" w:hAnsi="Times New Roman" w:cs="Times New Roman"/>
                <w:b/>
                <w:color w:val="000000" w:themeColor="text1"/>
                <w:sz w:val="24"/>
                <w:szCs w:val="24"/>
              </w:rPr>
              <w:t xml:space="preserve"> редакция</w:t>
            </w:r>
          </w:p>
        </w:tc>
        <w:tc>
          <w:tcPr>
            <w:tcW w:w="4500" w:type="dxa"/>
          </w:tcPr>
          <w:p w14:paraId="7A4076ED" w14:textId="77777777" w:rsidR="00D07049" w:rsidRPr="00B70425" w:rsidRDefault="00D07049" w:rsidP="00375E32">
            <w:pPr>
              <w:jc w:val="center"/>
              <w:rPr>
                <w:rFonts w:ascii="Times New Roman" w:hAnsi="Times New Roman" w:cs="Times New Roman"/>
                <w:color w:val="000000" w:themeColor="text1"/>
                <w:sz w:val="24"/>
                <w:szCs w:val="24"/>
                <w:lang w:val="ky-KG"/>
              </w:rPr>
            </w:pPr>
            <w:proofErr w:type="spellStart"/>
            <w:r w:rsidRPr="00B70425">
              <w:rPr>
                <w:rFonts w:ascii="Times New Roman" w:hAnsi="Times New Roman" w:cs="Times New Roman"/>
                <w:b/>
                <w:color w:val="000000" w:themeColor="text1"/>
                <w:sz w:val="24"/>
                <w:szCs w:val="24"/>
              </w:rPr>
              <w:t>Сунушталган</w:t>
            </w:r>
            <w:proofErr w:type="spellEnd"/>
            <w:r w:rsidRPr="00B70425">
              <w:rPr>
                <w:rFonts w:ascii="Times New Roman" w:hAnsi="Times New Roman" w:cs="Times New Roman"/>
                <w:b/>
                <w:color w:val="000000" w:themeColor="text1"/>
                <w:sz w:val="24"/>
                <w:szCs w:val="24"/>
              </w:rPr>
              <w:t xml:space="preserve"> редакция</w:t>
            </w:r>
          </w:p>
        </w:tc>
      </w:tr>
      <w:tr w:rsidR="00024BF9" w:rsidRPr="00B70425" w14:paraId="288FA50D" w14:textId="77777777" w:rsidTr="00D07049">
        <w:tc>
          <w:tcPr>
            <w:tcW w:w="9570" w:type="dxa"/>
            <w:gridSpan w:val="3"/>
          </w:tcPr>
          <w:p w14:paraId="4E302887" w14:textId="77777777" w:rsidR="00263322" w:rsidRPr="00B70425" w:rsidRDefault="00267EC7" w:rsidP="007A4BDF">
            <w:pPr>
              <w:jc w:val="center"/>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lang w:val="ky-KG"/>
              </w:rPr>
              <w:t>“Аскердик наамдарды, класстык чендерди, атайын класстык чендерди жана атайын наамдарды белгилөө жөнүндө”</w:t>
            </w:r>
          </w:p>
        </w:tc>
      </w:tr>
      <w:tr w:rsidR="00024BF9" w:rsidRPr="0080497E" w14:paraId="5290CB27" w14:textId="77777777" w:rsidTr="00267EC7">
        <w:trPr>
          <w:trHeight w:val="60"/>
        </w:trPr>
        <w:tc>
          <w:tcPr>
            <w:tcW w:w="555" w:type="dxa"/>
          </w:tcPr>
          <w:p w14:paraId="29BBADAE" w14:textId="77777777" w:rsidR="00267EC7" w:rsidRPr="00B70425" w:rsidRDefault="00267EC7" w:rsidP="00267EC7">
            <w:pPr>
              <w:pStyle w:val="tkZagolovok5"/>
              <w:spacing w:before="0" w:after="0"/>
              <w:ind w:firstLine="0"/>
              <w:jc w:val="both"/>
              <w:rPr>
                <w:rFonts w:ascii="Times New Roman" w:hAnsi="Times New Roman" w:cs="Times New Roman"/>
                <w:color w:val="000000" w:themeColor="text1"/>
                <w:sz w:val="24"/>
                <w:szCs w:val="24"/>
                <w:lang w:val="ky-KG"/>
              </w:rPr>
            </w:pPr>
          </w:p>
        </w:tc>
        <w:tc>
          <w:tcPr>
            <w:tcW w:w="4515" w:type="dxa"/>
          </w:tcPr>
          <w:p w14:paraId="2002AA67" w14:textId="77777777" w:rsidR="00267EC7" w:rsidRPr="00B70425" w:rsidRDefault="00267EC7" w:rsidP="00267EC7">
            <w:pPr>
              <w:ind w:firstLine="567"/>
              <w:jc w:val="both"/>
              <w:rPr>
                <w:rFonts w:ascii="Times New Roman" w:eastAsia="Times New Roman" w:hAnsi="Times New Roman" w:cs="Times New Roman"/>
                <w:b/>
                <w:bCs/>
                <w:color w:val="000000" w:themeColor="text1"/>
                <w:sz w:val="24"/>
                <w:szCs w:val="24"/>
                <w:lang w:val="ky-KG"/>
              </w:rPr>
            </w:pPr>
            <w:r w:rsidRPr="00B70425">
              <w:rPr>
                <w:rFonts w:ascii="Times New Roman" w:eastAsia="Times New Roman" w:hAnsi="Times New Roman" w:cs="Times New Roman"/>
                <w:b/>
                <w:bCs/>
                <w:color w:val="000000" w:themeColor="text1"/>
                <w:sz w:val="24"/>
                <w:szCs w:val="24"/>
                <w:lang w:val="ky-KG"/>
              </w:rPr>
              <w:t>5-статья. Атайын наам</w:t>
            </w:r>
          </w:p>
          <w:p w14:paraId="2150021E" w14:textId="77777777" w:rsidR="00267EC7" w:rsidRPr="00B70425" w:rsidRDefault="00267EC7" w:rsidP="00267EC7">
            <w:pPr>
              <w:ind w:firstLine="567"/>
              <w:jc w:val="both"/>
              <w:rPr>
                <w:rFonts w:ascii="Times New Roman" w:hAnsi="Times New Roman" w:cs="Times New Roman"/>
                <w:b/>
                <w:color w:val="000000" w:themeColor="text1"/>
                <w:sz w:val="24"/>
                <w:szCs w:val="24"/>
                <w:lang w:val="ky-KG"/>
              </w:rPr>
            </w:pPr>
            <w:r w:rsidRPr="00B70425">
              <w:rPr>
                <w:rFonts w:ascii="Times New Roman" w:eastAsia="Times New Roman" w:hAnsi="Times New Roman" w:cs="Times New Roman"/>
                <w:color w:val="000000" w:themeColor="text1"/>
                <w:sz w:val="24"/>
                <w:szCs w:val="24"/>
                <w:lang w:val="ky-KG"/>
              </w:rPr>
              <w:t>Атайын наам - бул ички иштер Кыргыз Республикасынын жазык-аткаруу тутумунун, органдарынын, экономикалык кылмыштарга каршы күрөшүү боюнча органдардын, бажы жана салык кызматтарынын аттестацияланган ар бир кызматкерине анын кызматтык абалына, жумуштук тажрыйбасына, жалпы билимине, кызматынын мөөнөтүнө жана жеке сиңирген эмгегине ылайык ар кимге өзүнчө ыйгарыла турган наам.</w:t>
            </w:r>
          </w:p>
        </w:tc>
        <w:tc>
          <w:tcPr>
            <w:tcW w:w="4500" w:type="dxa"/>
          </w:tcPr>
          <w:p w14:paraId="156E046E" w14:textId="77777777" w:rsidR="00267EC7" w:rsidRPr="00B70425" w:rsidRDefault="00267EC7" w:rsidP="00267EC7">
            <w:pPr>
              <w:ind w:firstLine="567"/>
              <w:jc w:val="both"/>
              <w:rPr>
                <w:rFonts w:ascii="Times New Roman" w:eastAsia="Times New Roman" w:hAnsi="Times New Roman" w:cs="Times New Roman"/>
                <w:b/>
                <w:bCs/>
                <w:color w:val="000000" w:themeColor="text1"/>
                <w:sz w:val="24"/>
                <w:szCs w:val="24"/>
                <w:lang w:val="ky-KG"/>
              </w:rPr>
            </w:pPr>
            <w:r w:rsidRPr="00B70425">
              <w:rPr>
                <w:rFonts w:ascii="Times New Roman" w:eastAsia="Times New Roman" w:hAnsi="Times New Roman" w:cs="Times New Roman"/>
                <w:b/>
                <w:bCs/>
                <w:color w:val="000000" w:themeColor="text1"/>
                <w:sz w:val="24"/>
                <w:szCs w:val="24"/>
                <w:lang w:val="ky-KG"/>
              </w:rPr>
              <w:t>5-статья. Атайын наам</w:t>
            </w:r>
          </w:p>
          <w:p w14:paraId="38ACA709" w14:textId="77777777" w:rsidR="00267EC7" w:rsidRPr="00B70425" w:rsidRDefault="00267EC7" w:rsidP="00267EC7">
            <w:pPr>
              <w:ind w:firstLine="567"/>
              <w:jc w:val="both"/>
              <w:rPr>
                <w:rFonts w:ascii="Times New Roman" w:hAnsi="Times New Roman" w:cs="Times New Roman"/>
                <w:b/>
                <w:color w:val="000000" w:themeColor="text1"/>
                <w:sz w:val="24"/>
                <w:szCs w:val="24"/>
                <w:lang w:val="ky-KG"/>
              </w:rPr>
            </w:pPr>
            <w:r w:rsidRPr="00B70425">
              <w:rPr>
                <w:rFonts w:ascii="Times New Roman" w:hAnsi="Times New Roman" w:cs="Times New Roman"/>
                <w:color w:val="000000" w:themeColor="text1"/>
                <w:sz w:val="24"/>
                <w:szCs w:val="24"/>
                <w:lang w:val="ky-KG"/>
              </w:rPr>
              <w:t>Атайын наам - бул ички иштер Кыргыз Республикасынын жазык-аткаруу тутумунун, органдарынын, экономикалык кылмыштарга каршы күрөшүү боюнча органдардын, бажы жана салык кызматтарынын</w:t>
            </w:r>
            <w:r w:rsidRPr="00B70425">
              <w:rPr>
                <w:rFonts w:ascii="Times New Roman" w:hAnsi="Times New Roman" w:cs="Times New Roman"/>
                <w:b/>
                <w:color w:val="000000" w:themeColor="text1"/>
                <w:sz w:val="24"/>
                <w:szCs w:val="24"/>
                <w:lang w:val="ky-KG"/>
              </w:rPr>
              <w:t>, ошондой эле</w:t>
            </w:r>
            <w:r w:rsidRPr="00B70425">
              <w:rPr>
                <w:rFonts w:ascii="Times New Roman" w:hAnsi="Times New Roman" w:cs="Times New Roman"/>
                <w:color w:val="000000" w:themeColor="text1"/>
                <w:sz w:val="24"/>
                <w:szCs w:val="24"/>
                <w:lang w:val="ky-KG"/>
              </w:rPr>
              <w:t xml:space="preserve"> </w:t>
            </w:r>
            <w:r w:rsidRPr="00B70425">
              <w:rPr>
                <w:rFonts w:ascii="Times New Roman" w:hAnsi="Times New Roman" w:cs="Times New Roman"/>
                <w:b/>
                <w:color w:val="000000" w:themeColor="text1"/>
                <w:sz w:val="24"/>
                <w:szCs w:val="24"/>
                <w:lang w:val="ky-KG"/>
              </w:rPr>
              <w:t>сот приставдар кызматынын</w:t>
            </w:r>
            <w:r w:rsidRPr="00B70425">
              <w:rPr>
                <w:rFonts w:ascii="Times New Roman" w:hAnsi="Times New Roman" w:cs="Times New Roman"/>
                <w:color w:val="000000" w:themeColor="text1"/>
                <w:sz w:val="24"/>
                <w:szCs w:val="24"/>
                <w:lang w:val="ky-KG"/>
              </w:rPr>
              <w:t xml:space="preserve"> аттестацияланган ар бир кызматкерине анын кызматтык абалына, жумуштук тажрыйбасына, жалпы билимине, кызматынын мөөнөтүнө жана жеке сиңирген эмгегине ылайык ар кимге өзүнчө ыйгарыла турган наам.</w:t>
            </w:r>
          </w:p>
        </w:tc>
      </w:tr>
      <w:tr w:rsidR="00024BF9" w:rsidRPr="00B70425" w14:paraId="2F33960B" w14:textId="77777777" w:rsidTr="00267EC7">
        <w:trPr>
          <w:trHeight w:val="60"/>
        </w:trPr>
        <w:tc>
          <w:tcPr>
            <w:tcW w:w="555" w:type="dxa"/>
          </w:tcPr>
          <w:p w14:paraId="17CE6A91" w14:textId="77777777" w:rsidR="00267EC7" w:rsidRPr="00B70425" w:rsidRDefault="00267EC7" w:rsidP="00267EC7">
            <w:pPr>
              <w:pStyle w:val="tkZagolovok5"/>
              <w:spacing w:before="0" w:after="0"/>
              <w:ind w:firstLine="0"/>
              <w:jc w:val="both"/>
              <w:rPr>
                <w:rFonts w:ascii="Times New Roman" w:hAnsi="Times New Roman" w:cs="Times New Roman"/>
                <w:color w:val="000000" w:themeColor="text1"/>
                <w:sz w:val="24"/>
                <w:szCs w:val="24"/>
                <w:lang w:val="ky-KG"/>
              </w:rPr>
            </w:pPr>
          </w:p>
        </w:tc>
        <w:tc>
          <w:tcPr>
            <w:tcW w:w="4515" w:type="dxa"/>
          </w:tcPr>
          <w:p w14:paraId="64DAF685" w14:textId="77777777" w:rsidR="00267EC7" w:rsidRPr="00B70425" w:rsidRDefault="00267EC7" w:rsidP="00267EC7">
            <w:pPr>
              <w:rPr>
                <w:rFonts w:ascii="Times New Roman" w:eastAsia="Times New Roman" w:hAnsi="Times New Roman" w:cs="Times New Roman"/>
                <w:b/>
                <w:bCs/>
                <w:color w:val="000000" w:themeColor="text1"/>
                <w:sz w:val="24"/>
                <w:szCs w:val="24"/>
                <w:lang w:val="ky-KG"/>
              </w:rPr>
            </w:pPr>
          </w:p>
        </w:tc>
        <w:tc>
          <w:tcPr>
            <w:tcW w:w="4500" w:type="dxa"/>
          </w:tcPr>
          <w:p w14:paraId="3F302ED9" w14:textId="77777777" w:rsidR="00267EC7" w:rsidRPr="00B70425" w:rsidRDefault="00267EC7" w:rsidP="00267EC7">
            <w:pPr>
              <w:pStyle w:val="a9"/>
              <w:spacing w:after="0"/>
              <w:ind w:firstLine="567"/>
              <w:jc w:val="both"/>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lang w:val="ky-KG"/>
              </w:rPr>
              <w:t>15</w:t>
            </w:r>
            <w:r w:rsidRPr="00B70425">
              <w:rPr>
                <w:rFonts w:ascii="Times New Roman" w:hAnsi="Times New Roman" w:cs="Times New Roman"/>
                <w:b/>
                <w:color w:val="000000" w:themeColor="text1"/>
                <w:sz w:val="24"/>
                <w:szCs w:val="24"/>
                <w:vertAlign w:val="superscript"/>
                <w:lang w:val="ky-KG"/>
              </w:rPr>
              <w:t>2</w:t>
            </w:r>
            <w:r w:rsidRPr="00B70425">
              <w:rPr>
                <w:rFonts w:ascii="Times New Roman" w:hAnsi="Times New Roman" w:cs="Times New Roman"/>
                <w:b/>
                <w:color w:val="000000" w:themeColor="text1"/>
                <w:sz w:val="24"/>
                <w:szCs w:val="24"/>
                <w:lang w:val="ky-KG"/>
              </w:rPr>
              <w:t>-статья. Сот приставдар кызматынын кызматкерлерине ыйгарылуучу атайын наамдар</w:t>
            </w:r>
          </w:p>
          <w:p w14:paraId="36820F34" w14:textId="77777777" w:rsidR="00267EC7" w:rsidRPr="00B70425" w:rsidRDefault="00267EC7" w:rsidP="00267EC7">
            <w:pPr>
              <w:pStyle w:val="a9"/>
              <w:spacing w:after="0"/>
              <w:ind w:firstLine="567"/>
              <w:jc w:val="both"/>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lang w:val="ky-KG"/>
              </w:rPr>
              <w:t>Кыргыз Республикасынын Сот приставдар кызматынын кызматкерлерине:</w:t>
            </w:r>
          </w:p>
          <w:p w14:paraId="368E0599" w14:textId="77777777" w:rsidR="00267EC7" w:rsidRPr="00B70425"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кенже лейтенанты;</w:t>
            </w:r>
          </w:p>
          <w:p w14:paraId="017991E8" w14:textId="77777777" w:rsidR="00267EC7" w:rsidRPr="00B70425"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лейтенанты;</w:t>
            </w:r>
          </w:p>
          <w:p w14:paraId="2FDF2429" w14:textId="77777777" w:rsidR="00267EC7" w:rsidRPr="00B70425"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улук лейтенанты;</w:t>
            </w:r>
          </w:p>
          <w:p w14:paraId="1E7AF930" w14:textId="77777777" w:rsidR="00267EC7" w:rsidRPr="00B70425"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капитаны;</w:t>
            </w:r>
          </w:p>
          <w:p w14:paraId="6EB65F91" w14:textId="77777777" w:rsidR="00267EC7" w:rsidRPr="00B70425"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майору;</w:t>
            </w:r>
          </w:p>
          <w:p w14:paraId="657D3DEA" w14:textId="77777777" w:rsidR="00267EC7" w:rsidRPr="00B70425"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подполковниги;</w:t>
            </w:r>
          </w:p>
          <w:p w14:paraId="1BFDB7D8" w14:textId="77777777" w:rsidR="0080497E" w:rsidRDefault="00267EC7" w:rsidP="00267EC7">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 полковниги</w:t>
            </w:r>
            <w:r w:rsidR="0080497E">
              <w:rPr>
                <w:rFonts w:ascii="Times New Roman" w:eastAsia="Times New Roman" w:hAnsi="Times New Roman" w:cs="Times New Roman"/>
                <w:b/>
                <w:color w:val="000000" w:themeColor="text1"/>
                <w:sz w:val="24"/>
                <w:szCs w:val="24"/>
                <w:lang w:val="ky-KG"/>
              </w:rPr>
              <w:t>;</w:t>
            </w:r>
          </w:p>
          <w:p w14:paraId="42DCE46A" w14:textId="25363291" w:rsidR="00886FE5" w:rsidRPr="00B70425" w:rsidRDefault="0080497E" w:rsidP="0080497E">
            <w:pPr>
              <w:ind w:firstLine="567"/>
              <w:jc w:val="both"/>
              <w:rPr>
                <w:rFonts w:ascii="Times New Roman" w:eastAsia="Times New Roman" w:hAnsi="Times New Roman" w:cs="Times New Roman"/>
                <w:b/>
                <w:color w:val="000000" w:themeColor="text1"/>
                <w:sz w:val="24"/>
                <w:szCs w:val="24"/>
                <w:lang w:val="ky-KG"/>
              </w:rPr>
            </w:pPr>
            <w:r w:rsidRPr="00B70425">
              <w:rPr>
                <w:rFonts w:ascii="Times New Roman" w:eastAsia="Times New Roman" w:hAnsi="Times New Roman" w:cs="Times New Roman"/>
                <w:b/>
                <w:color w:val="000000" w:themeColor="text1"/>
                <w:sz w:val="24"/>
                <w:szCs w:val="24"/>
                <w:lang w:val="ky-KG"/>
              </w:rPr>
              <w:t>сот приставдар кызматынын</w:t>
            </w:r>
            <w:r>
              <w:rPr>
                <w:rFonts w:ascii="Times New Roman" w:eastAsia="Times New Roman" w:hAnsi="Times New Roman" w:cs="Times New Roman"/>
                <w:b/>
                <w:color w:val="000000" w:themeColor="text1"/>
                <w:sz w:val="24"/>
                <w:szCs w:val="24"/>
                <w:lang w:val="ky-KG"/>
              </w:rPr>
              <w:t xml:space="preserve"> генерал-майору</w:t>
            </w:r>
            <w:r w:rsidR="00267EC7" w:rsidRPr="00B70425">
              <w:rPr>
                <w:rFonts w:ascii="Times New Roman" w:eastAsia="Times New Roman" w:hAnsi="Times New Roman" w:cs="Times New Roman"/>
                <w:b/>
                <w:color w:val="000000" w:themeColor="text1"/>
                <w:sz w:val="24"/>
                <w:szCs w:val="24"/>
                <w:lang w:val="ky-KG"/>
              </w:rPr>
              <w:t xml:space="preserve"> </w:t>
            </w:r>
            <w:r w:rsidR="00267EC7" w:rsidRPr="00B70425">
              <w:rPr>
                <w:rFonts w:ascii="Times New Roman" w:hAnsi="Times New Roman" w:cs="Times New Roman"/>
                <w:b/>
                <w:color w:val="000000" w:themeColor="text1"/>
                <w:sz w:val="24"/>
                <w:szCs w:val="24"/>
                <w:lang w:val="ky-KG"/>
              </w:rPr>
              <w:t>деген атайын наамдар ыйгарылат.</w:t>
            </w:r>
          </w:p>
        </w:tc>
      </w:tr>
      <w:tr w:rsidR="00024BF9" w:rsidRPr="0080497E" w14:paraId="2AF764C0" w14:textId="77777777" w:rsidTr="00D07049">
        <w:tc>
          <w:tcPr>
            <w:tcW w:w="555" w:type="dxa"/>
          </w:tcPr>
          <w:p w14:paraId="690FEE2C" w14:textId="77777777" w:rsidR="00263322" w:rsidRPr="00B70425" w:rsidRDefault="00263322" w:rsidP="00263322">
            <w:pPr>
              <w:jc w:val="center"/>
              <w:rPr>
                <w:rFonts w:ascii="Times New Roman" w:hAnsi="Times New Roman" w:cs="Times New Roman"/>
                <w:b/>
                <w:color w:val="000000" w:themeColor="text1"/>
                <w:sz w:val="24"/>
                <w:szCs w:val="24"/>
                <w:lang w:val="ky-KG"/>
              </w:rPr>
            </w:pPr>
          </w:p>
        </w:tc>
        <w:tc>
          <w:tcPr>
            <w:tcW w:w="9015" w:type="dxa"/>
            <w:gridSpan w:val="2"/>
          </w:tcPr>
          <w:p w14:paraId="23310772" w14:textId="77777777" w:rsidR="00263322" w:rsidRPr="00B70425" w:rsidRDefault="00267EC7" w:rsidP="00267EC7">
            <w:pPr>
              <w:jc w:val="center"/>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lang w:val="ky-KG"/>
              </w:rPr>
              <w:t>“Жарандык мамлекеттик кызмат жана муниципалдык кызматы жөнүндө” Кыргыз Республикасынын Мыйзамы</w:t>
            </w:r>
          </w:p>
        </w:tc>
      </w:tr>
      <w:tr w:rsidR="00024BF9" w:rsidRPr="0065075C" w14:paraId="1656B395" w14:textId="77777777" w:rsidTr="00267EC7">
        <w:tc>
          <w:tcPr>
            <w:tcW w:w="555" w:type="dxa"/>
          </w:tcPr>
          <w:p w14:paraId="6FE0E666" w14:textId="77777777" w:rsidR="00263322" w:rsidRPr="00B70425" w:rsidRDefault="00263322" w:rsidP="00024BF9">
            <w:pPr>
              <w:jc w:val="center"/>
              <w:rPr>
                <w:rFonts w:ascii="Times New Roman" w:hAnsi="Times New Roman" w:cs="Times New Roman"/>
                <w:b/>
                <w:color w:val="000000" w:themeColor="text1"/>
                <w:sz w:val="24"/>
                <w:szCs w:val="24"/>
                <w:lang w:val="ky-KG"/>
              </w:rPr>
            </w:pPr>
          </w:p>
        </w:tc>
        <w:tc>
          <w:tcPr>
            <w:tcW w:w="4515" w:type="dxa"/>
          </w:tcPr>
          <w:p w14:paraId="21F3D04A" w14:textId="77777777" w:rsidR="00267EC7" w:rsidRPr="00B70425" w:rsidRDefault="00267EC7" w:rsidP="00024BF9">
            <w:pPr>
              <w:shd w:val="clear" w:color="auto" w:fill="FFFFFF"/>
              <w:ind w:firstLine="397"/>
              <w:jc w:val="both"/>
              <w:rPr>
                <w:rFonts w:ascii="Times New Roman" w:eastAsia="Times New Roman" w:hAnsi="Times New Roman" w:cs="Times New Roman"/>
                <w:color w:val="000000" w:themeColor="text1"/>
                <w:sz w:val="24"/>
                <w:szCs w:val="24"/>
                <w:lang w:val="ky-KG"/>
              </w:rPr>
            </w:pPr>
            <w:bookmarkStart w:id="0" w:name="st_1"/>
            <w:r w:rsidRPr="00B70425">
              <w:rPr>
                <w:rFonts w:ascii="Times New Roman" w:eastAsia="Times New Roman" w:hAnsi="Times New Roman" w:cs="Times New Roman"/>
                <w:b/>
                <w:bCs/>
                <w:color w:val="000000" w:themeColor="text1"/>
                <w:sz w:val="24"/>
                <w:szCs w:val="24"/>
                <w:lang w:val="ky-KG"/>
              </w:rPr>
              <w:t>1-берене</w:t>
            </w:r>
            <w:bookmarkEnd w:id="0"/>
            <w:r w:rsidRPr="00B70425">
              <w:rPr>
                <w:rFonts w:ascii="Times New Roman" w:eastAsia="Times New Roman" w:hAnsi="Times New Roman" w:cs="Times New Roman"/>
                <w:b/>
                <w:bCs/>
                <w:color w:val="000000" w:themeColor="text1"/>
                <w:sz w:val="24"/>
                <w:szCs w:val="24"/>
                <w:lang w:val="ky-KG"/>
              </w:rPr>
              <w:t>. Жөнгө салуу предмети</w:t>
            </w:r>
          </w:p>
          <w:p w14:paraId="218A7CD4" w14:textId="77777777" w:rsidR="00267EC7" w:rsidRPr="00B70425" w:rsidRDefault="0065075C" w:rsidP="00024BF9">
            <w:pPr>
              <w:shd w:val="clear" w:color="auto" w:fill="FFFFFF"/>
              <w:ind w:firstLine="397"/>
              <w:jc w:val="both"/>
              <w:rPr>
                <w:rFonts w:ascii="Times New Roman" w:eastAsia="Times New Roman" w:hAnsi="Times New Roman" w:cs="Times New Roman"/>
                <w:color w:val="000000" w:themeColor="text1"/>
                <w:sz w:val="24"/>
                <w:szCs w:val="24"/>
                <w:lang w:val="ky-KG"/>
              </w:rPr>
            </w:pPr>
            <w:r>
              <w:rPr>
                <w:rFonts w:ascii="Times New Roman" w:eastAsia="Times New Roman" w:hAnsi="Times New Roman" w:cs="Times New Roman"/>
                <w:color w:val="000000" w:themeColor="text1"/>
                <w:sz w:val="24"/>
                <w:szCs w:val="24"/>
                <w:lang w:val="ky-KG"/>
              </w:rPr>
              <w:t>...</w:t>
            </w:r>
          </w:p>
          <w:p w14:paraId="58E3919A" w14:textId="77777777" w:rsidR="00267EC7" w:rsidRPr="00B70425" w:rsidRDefault="00267EC7" w:rsidP="00024BF9">
            <w:pPr>
              <w:shd w:val="clear" w:color="auto" w:fill="FFFFFF"/>
              <w:ind w:firstLine="397"/>
              <w:jc w:val="both"/>
              <w:rPr>
                <w:rFonts w:ascii="Times New Roman" w:eastAsia="Times New Roman" w:hAnsi="Times New Roman" w:cs="Times New Roman"/>
                <w:color w:val="000000" w:themeColor="text1"/>
                <w:sz w:val="24"/>
                <w:szCs w:val="24"/>
                <w:lang w:val="ky-KG"/>
              </w:rPr>
            </w:pPr>
            <w:r w:rsidRPr="00B70425">
              <w:rPr>
                <w:rFonts w:ascii="Times New Roman" w:eastAsia="Times New Roman" w:hAnsi="Times New Roman" w:cs="Times New Roman"/>
                <w:color w:val="000000" w:themeColor="text1"/>
                <w:sz w:val="24"/>
                <w:szCs w:val="24"/>
                <w:lang w:val="ky-KG"/>
              </w:rPr>
              <w:t xml:space="preserve">4. Аскердик, укук коргоо жана дипломатиялык кызматтарда административдик кызмат орундарын </w:t>
            </w:r>
            <w:r w:rsidRPr="00B70425">
              <w:rPr>
                <w:rFonts w:ascii="Times New Roman" w:eastAsia="Times New Roman" w:hAnsi="Times New Roman" w:cs="Times New Roman"/>
                <w:color w:val="000000" w:themeColor="text1"/>
                <w:sz w:val="24"/>
                <w:szCs w:val="24"/>
                <w:lang w:val="ky-KG"/>
              </w:rPr>
              <w:lastRenderedPageBreak/>
              <w:t>ээлеген мамлекеттик кызматчылардын иши ушул Мыйзам менен алардын кесиптик иштери атайын мыйзамдар менен жөнгө салынбаган өлчөмдө жөнгө салынат.</w:t>
            </w:r>
          </w:p>
          <w:p w14:paraId="2D55B0D1" w14:textId="77777777" w:rsidR="00263322" w:rsidRPr="00B70425" w:rsidRDefault="0065075C" w:rsidP="00024BF9">
            <w:pPr>
              <w:shd w:val="clear" w:color="auto" w:fill="FFFFFF"/>
              <w:ind w:firstLine="397"/>
              <w:jc w:val="both"/>
              <w:rPr>
                <w:rFonts w:ascii="Times New Roman" w:hAnsi="Times New Roman" w:cs="Times New Roman"/>
                <w:b/>
                <w:color w:val="000000" w:themeColor="text1"/>
                <w:sz w:val="24"/>
                <w:szCs w:val="24"/>
                <w:lang w:val="ky-KG"/>
              </w:rPr>
            </w:pPr>
            <w:r>
              <w:rPr>
                <w:rFonts w:ascii="Times New Roman" w:eastAsia="Times New Roman" w:hAnsi="Times New Roman" w:cs="Times New Roman"/>
                <w:color w:val="000000" w:themeColor="text1"/>
                <w:sz w:val="24"/>
                <w:szCs w:val="24"/>
                <w:lang w:val="ky-KG"/>
              </w:rPr>
              <w:t>...</w:t>
            </w:r>
          </w:p>
        </w:tc>
        <w:tc>
          <w:tcPr>
            <w:tcW w:w="4500" w:type="dxa"/>
          </w:tcPr>
          <w:p w14:paraId="4B6CFCAB" w14:textId="77777777" w:rsidR="00267EC7" w:rsidRPr="00B70425" w:rsidRDefault="00267EC7" w:rsidP="00024BF9">
            <w:pPr>
              <w:shd w:val="clear" w:color="auto" w:fill="FFFFFF"/>
              <w:ind w:firstLine="397"/>
              <w:jc w:val="both"/>
              <w:rPr>
                <w:rFonts w:ascii="Times New Roman" w:eastAsia="Times New Roman" w:hAnsi="Times New Roman" w:cs="Times New Roman"/>
                <w:color w:val="000000" w:themeColor="text1"/>
                <w:sz w:val="24"/>
                <w:szCs w:val="24"/>
                <w:lang w:val="ky-KG"/>
              </w:rPr>
            </w:pPr>
            <w:r w:rsidRPr="00B70425">
              <w:rPr>
                <w:rFonts w:ascii="Times New Roman" w:eastAsia="Times New Roman" w:hAnsi="Times New Roman" w:cs="Times New Roman"/>
                <w:b/>
                <w:bCs/>
                <w:color w:val="000000" w:themeColor="text1"/>
                <w:sz w:val="24"/>
                <w:szCs w:val="24"/>
                <w:lang w:val="ky-KG"/>
              </w:rPr>
              <w:lastRenderedPageBreak/>
              <w:t>1-берене. Жөнгө салуу предмети</w:t>
            </w:r>
          </w:p>
          <w:p w14:paraId="2F26158C" w14:textId="77777777" w:rsidR="00267EC7" w:rsidRPr="00B70425" w:rsidRDefault="0065075C" w:rsidP="00024BF9">
            <w:pPr>
              <w:shd w:val="clear" w:color="auto" w:fill="FFFFFF"/>
              <w:ind w:firstLine="397"/>
              <w:jc w:val="both"/>
              <w:rPr>
                <w:rFonts w:ascii="Times New Roman" w:eastAsia="Times New Roman" w:hAnsi="Times New Roman" w:cs="Times New Roman"/>
                <w:color w:val="000000" w:themeColor="text1"/>
                <w:sz w:val="24"/>
                <w:szCs w:val="24"/>
                <w:lang w:val="ky-KG"/>
              </w:rPr>
            </w:pPr>
            <w:r>
              <w:rPr>
                <w:rFonts w:ascii="Times New Roman" w:eastAsia="Times New Roman" w:hAnsi="Times New Roman" w:cs="Times New Roman"/>
                <w:color w:val="000000" w:themeColor="text1"/>
                <w:sz w:val="24"/>
                <w:szCs w:val="24"/>
                <w:lang w:val="ky-KG"/>
              </w:rPr>
              <w:t>...</w:t>
            </w:r>
          </w:p>
          <w:p w14:paraId="63156523" w14:textId="77777777" w:rsidR="00267EC7" w:rsidRPr="00B70425" w:rsidRDefault="00267EC7" w:rsidP="00024BF9">
            <w:pPr>
              <w:shd w:val="clear" w:color="auto" w:fill="FFFFFF"/>
              <w:ind w:firstLine="397"/>
              <w:jc w:val="both"/>
              <w:rPr>
                <w:rFonts w:ascii="Times New Roman" w:eastAsia="Times New Roman" w:hAnsi="Times New Roman" w:cs="Times New Roman"/>
                <w:color w:val="000000" w:themeColor="text1"/>
                <w:sz w:val="24"/>
                <w:szCs w:val="24"/>
                <w:lang w:val="ky-KG"/>
              </w:rPr>
            </w:pPr>
            <w:r w:rsidRPr="00B70425">
              <w:rPr>
                <w:rFonts w:ascii="Times New Roman" w:eastAsia="Times New Roman" w:hAnsi="Times New Roman" w:cs="Times New Roman"/>
                <w:color w:val="000000" w:themeColor="text1"/>
                <w:sz w:val="24"/>
                <w:szCs w:val="24"/>
                <w:lang w:val="ky-KG"/>
              </w:rPr>
              <w:t>4. Аскердик, укук коргоо жана дипломатиялык</w:t>
            </w:r>
            <w:r w:rsidR="00024BF9" w:rsidRPr="00B70425">
              <w:rPr>
                <w:rFonts w:ascii="Times New Roman" w:hAnsi="Times New Roman" w:cs="Times New Roman"/>
                <w:b/>
                <w:color w:val="000000" w:themeColor="text1"/>
                <w:sz w:val="24"/>
                <w:szCs w:val="24"/>
                <w:lang w:val="ky-KG"/>
              </w:rPr>
              <w:t xml:space="preserve">, ошондой эле сот приставдар </w:t>
            </w:r>
            <w:r w:rsidRPr="00B70425">
              <w:rPr>
                <w:rFonts w:ascii="Times New Roman" w:eastAsia="Times New Roman" w:hAnsi="Times New Roman" w:cs="Times New Roman"/>
                <w:b/>
                <w:color w:val="000000" w:themeColor="text1"/>
                <w:sz w:val="24"/>
                <w:szCs w:val="24"/>
                <w:lang w:val="ky-KG"/>
              </w:rPr>
              <w:t>кызматтарда</w:t>
            </w:r>
            <w:r w:rsidRPr="00B70425">
              <w:rPr>
                <w:rFonts w:ascii="Times New Roman" w:eastAsia="Times New Roman" w:hAnsi="Times New Roman" w:cs="Times New Roman"/>
                <w:color w:val="000000" w:themeColor="text1"/>
                <w:sz w:val="24"/>
                <w:szCs w:val="24"/>
                <w:lang w:val="ky-KG"/>
              </w:rPr>
              <w:t xml:space="preserve"> </w:t>
            </w:r>
            <w:r w:rsidRPr="00B70425">
              <w:rPr>
                <w:rFonts w:ascii="Times New Roman" w:eastAsia="Times New Roman" w:hAnsi="Times New Roman" w:cs="Times New Roman"/>
                <w:color w:val="000000" w:themeColor="text1"/>
                <w:sz w:val="24"/>
                <w:szCs w:val="24"/>
                <w:lang w:val="ky-KG"/>
              </w:rPr>
              <w:lastRenderedPageBreak/>
              <w:t>административдик кызмат орундарын ээлеген мамлекеттик кызматчылардын иши ушул Мыйзам менен алардын кесиптик иштери атайын мыйзамдар менен жөнгө салынбаган өлчөмдө жөнгө салынат.</w:t>
            </w:r>
          </w:p>
          <w:p w14:paraId="46D5E248" w14:textId="77777777" w:rsidR="00263322" w:rsidRPr="00B70425" w:rsidRDefault="0065075C" w:rsidP="00024BF9">
            <w:pPr>
              <w:shd w:val="clear" w:color="auto" w:fill="FFFFFF"/>
              <w:ind w:firstLine="397"/>
              <w:jc w:val="both"/>
              <w:rPr>
                <w:rFonts w:ascii="Times New Roman" w:hAnsi="Times New Roman" w:cs="Times New Roman"/>
                <w:b/>
                <w:color w:val="000000" w:themeColor="text1"/>
                <w:sz w:val="24"/>
                <w:szCs w:val="24"/>
                <w:lang w:val="ky-KG"/>
              </w:rPr>
            </w:pPr>
            <w:r>
              <w:rPr>
                <w:rFonts w:ascii="Times New Roman" w:eastAsia="Times New Roman" w:hAnsi="Times New Roman" w:cs="Times New Roman"/>
                <w:color w:val="000000" w:themeColor="text1"/>
                <w:sz w:val="24"/>
                <w:szCs w:val="24"/>
                <w:lang w:val="ky-KG"/>
              </w:rPr>
              <w:t>...</w:t>
            </w:r>
          </w:p>
        </w:tc>
      </w:tr>
      <w:tr w:rsidR="00024BF9" w:rsidRPr="00B70425" w14:paraId="7ED36C51" w14:textId="77777777" w:rsidTr="00267EC7">
        <w:tc>
          <w:tcPr>
            <w:tcW w:w="555" w:type="dxa"/>
          </w:tcPr>
          <w:p w14:paraId="1734234A" w14:textId="77777777" w:rsidR="00263322" w:rsidRPr="00B70425" w:rsidRDefault="00263322" w:rsidP="00024BF9">
            <w:pPr>
              <w:ind w:firstLine="567"/>
              <w:rPr>
                <w:rFonts w:ascii="Times New Roman" w:eastAsia="Times New Roman" w:hAnsi="Times New Roman" w:cs="Times New Roman"/>
                <w:b/>
                <w:bCs/>
                <w:color w:val="000000" w:themeColor="text1"/>
                <w:sz w:val="24"/>
                <w:szCs w:val="24"/>
                <w:lang w:val="ky-KG"/>
              </w:rPr>
            </w:pPr>
          </w:p>
        </w:tc>
        <w:tc>
          <w:tcPr>
            <w:tcW w:w="4515" w:type="dxa"/>
          </w:tcPr>
          <w:p w14:paraId="463A7E49" w14:textId="77777777" w:rsidR="00024BF9" w:rsidRPr="00B70425" w:rsidRDefault="00024BF9" w:rsidP="00024BF9">
            <w:pPr>
              <w:shd w:val="clear" w:color="auto" w:fill="FFFFFF"/>
              <w:ind w:firstLine="397"/>
              <w:jc w:val="both"/>
              <w:rPr>
                <w:rFonts w:ascii="Times New Roman" w:hAnsi="Times New Roman" w:cs="Times New Roman"/>
                <w:color w:val="000000" w:themeColor="text1"/>
                <w:sz w:val="24"/>
                <w:szCs w:val="24"/>
                <w:lang w:val="ky-KG"/>
              </w:rPr>
            </w:pPr>
            <w:bookmarkStart w:id="1" w:name="st_2"/>
            <w:r w:rsidRPr="00B70425">
              <w:rPr>
                <w:rFonts w:ascii="Times New Roman" w:hAnsi="Times New Roman" w:cs="Times New Roman"/>
                <w:b/>
                <w:bCs/>
                <w:color w:val="000000" w:themeColor="text1"/>
                <w:sz w:val="24"/>
                <w:szCs w:val="24"/>
                <w:lang w:val="ky-KG"/>
              </w:rPr>
              <w:t>2-берене</w:t>
            </w:r>
            <w:bookmarkEnd w:id="1"/>
            <w:r w:rsidRPr="00B70425">
              <w:rPr>
                <w:rFonts w:ascii="Times New Roman" w:hAnsi="Times New Roman" w:cs="Times New Roman"/>
                <w:b/>
                <w:bCs/>
                <w:color w:val="000000" w:themeColor="text1"/>
                <w:sz w:val="24"/>
                <w:szCs w:val="24"/>
                <w:lang w:val="ky-KG"/>
              </w:rPr>
              <w:t>. Ушул Мыйзамда колдонулуучу түшүнүктөр</w:t>
            </w:r>
          </w:p>
          <w:p w14:paraId="4D0B9D65" w14:textId="77777777" w:rsidR="00024BF9" w:rsidRPr="00B70425" w:rsidRDefault="00024BF9" w:rsidP="00024BF9">
            <w:pPr>
              <w:shd w:val="clear" w:color="auto" w:fill="FFFFFF"/>
              <w:ind w:firstLine="397"/>
              <w:jc w:val="both"/>
              <w:rPr>
                <w:rFonts w:ascii="Times New Roman" w:hAnsi="Times New Roman" w:cs="Times New Roman"/>
                <w:color w:val="000000" w:themeColor="text1"/>
                <w:sz w:val="24"/>
                <w:szCs w:val="24"/>
                <w:lang w:val="ky-KG"/>
              </w:rPr>
            </w:pPr>
            <w:r w:rsidRPr="00B70425">
              <w:rPr>
                <w:rFonts w:ascii="Times New Roman" w:hAnsi="Times New Roman" w:cs="Times New Roman"/>
                <w:color w:val="000000" w:themeColor="text1"/>
                <w:sz w:val="24"/>
                <w:szCs w:val="24"/>
                <w:lang w:val="ky-KG"/>
              </w:rPr>
              <w:t>Ушул Мыйзамда төмөнкү түшүнүктөр колдонулат:</w:t>
            </w:r>
          </w:p>
          <w:p w14:paraId="51A21497" w14:textId="77777777" w:rsidR="00024BF9" w:rsidRPr="00B70425" w:rsidRDefault="00024BF9" w:rsidP="00024BF9">
            <w:pPr>
              <w:shd w:val="clear" w:color="auto" w:fill="FFFFFF"/>
              <w:ind w:firstLine="397"/>
              <w:jc w:val="both"/>
              <w:rPr>
                <w:rFonts w:ascii="Times New Roman" w:hAnsi="Times New Roman" w:cs="Times New Roman"/>
                <w:color w:val="000000" w:themeColor="text1"/>
                <w:sz w:val="24"/>
                <w:szCs w:val="24"/>
                <w:lang w:val="ky-KG"/>
              </w:rPr>
            </w:pPr>
            <w:r w:rsidRPr="00B70425">
              <w:rPr>
                <w:rFonts w:ascii="Times New Roman" w:hAnsi="Times New Roman" w:cs="Times New Roman"/>
                <w:color w:val="000000" w:themeColor="text1"/>
                <w:sz w:val="24"/>
                <w:szCs w:val="24"/>
                <w:lang w:val="ky-KG"/>
              </w:rPr>
              <w:t>1) </w:t>
            </w:r>
            <w:r w:rsidRPr="00B70425">
              <w:rPr>
                <w:rFonts w:ascii="Times New Roman" w:hAnsi="Times New Roman" w:cs="Times New Roman"/>
                <w:b/>
                <w:bCs/>
                <w:color w:val="000000" w:themeColor="text1"/>
                <w:sz w:val="24"/>
                <w:szCs w:val="24"/>
                <w:lang w:val="ky-KG"/>
              </w:rPr>
              <w:t>мамлекеттик кызмат</w:t>
            </w:r>
            <w:r w:rsidRPr="00B70425">
              <w:rPr>
                <w:rFonts w:ascii="Times New Roman" w:hAnsi="Times New Roman" w:cs="Times New Roman"/>
                <w:color w:val="000000" w:themeColor="text1"/>
                <w:sz w:val="24"/>
                <w:szCs w:val="24"/>
                <w:lang w:val="ky-KG"/>
              </w:rPr>
              <w:t> - Кыргыз Республикасынын жарандарынын мамлекеттик органдардагы кесиптик кызматтык иши. Мамлекеттик кызмат өзүнө мамлекеттик жарандык кызматты, аскердик кызматты, укук коргоо кызматын жана дипломатиялык кызматты камтыйт;</w:t>
            </w:r>
          </w:p>
          <w:p w14:paraId="51FCCA15" w14:textId="77777777" w:rsidR="00263322" w:rsidRPr="00B70425" w:rsidRDefault="0065075C" w:rsidP="0065075C">
            <w:pPr>
              <w:shd w:val="clear" w:color="auto" w:fill="FFFFFF"/>
              <w:ind w:firstLine="39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w:t>
            </w:r>
          </w:p>
        </w:tc>
        <w:tc>
          <w:tcPr>
            <w:tcW w:w="4500" w:type="dxa"/>
          </w:tcPr>
          <w:p w14:paraId="69E170AD" w14:textId="77777777" w:rsidR="00024BF9" w:rsidRPr="00B70425" w:rsidRDefault="00024BF9" w:rsidP="00024BF9">
            <w:pPr>
              <w:shd w:val="clear" w:color="auto" w:fill="FFFFFF"/>
              <w:ind w:firstLine="397"/>
              <w:jc w:val="both"/>
              <w:rPr>
                <w:rFonts w:ascii="Times New Roman" w:hAnsi="Times New Roman" w:cs="Times New Roman"/>
                <w:color w:val="000000" w:themeColor="text1"/>
                <w:sz w:val="24"/>
                <w:szCs w:val="24"/>
                <w:lang w:val="ky-KG"/>
              </w:rPr>
            </w:pPr>
            <w:r w:rsidRPr="00B70425">
              <w:rPr>
                <w:rFonts w:ascii="Times New Roman" w:hAnsi="Times New Roman" w:cs="Times New Roman"/>
                <w:b/>
                <w:bCs/>
                <w:color w:val="000000" w:themeColor="text1"/>
                <w:sz w:val="24"/>
                <w:szCs w:val="24"/>
                <w:lang w:val="ky-KG"/>
              </w:rPr>
              <w:t>2-берене. Ушул Мыйзамда колдонулуучу түшүнүктөр</w:t>
            </w:r>
          </w:p>
          <w:p w14:paraId="08AC9004" w14:textId="77777777" w:rsidR="00024BF9" w:rsidRPr="00B70425" w:rsidRDefault="00024BF9" w:rsidP="00024BF9">
            <w:pPr>
              <w:shd w:val="clear" w:color="auto" w:fill="FFFFFF"/>
              <w:ind w:firstLine="397"/>
              <w:jc w:val="both"/>
              <w:rPr>
                <w:rFonts w:ascii="Times New Roman" w:hAnsi="Times New Roman" w:cs="Times New Roman"/>
                <w:color w:val="000000" w:themeColor="text1"/>
                <w:sz w:val="24"/>
                <w:szCs w:val="24"/>
                <w:lang w:val="ky-KG"/>
              </w:rPr>
            </w:pPr>
            <w:r w:rsidRPr="00B70425">
              <w:rPr>
                <w:rFonts w:ascii="Times New Roman" w:hAnsi="Times New Roman" w:cs="Times New Roman"/>
                <w:color w:val="000000" w:themeColor="text1"/>
                <w:sz w:val="24"/>
                <w:szCs w:val="24"/>
                <w:lang w:val="ky-KG"/>
              </w:rPr>
              <w:t>Ушул Мыйзамда төмөнкү түшүнүктөр колдонулат:</w:t>
            </w:r>
          </w:p>
          <w:p w14:paraId="5F1DA3E5" w14:textId="77777777" w:rsidR="00024BF9" w:rsidRPr="00B70425" w:rsidRDefault="00024BF9" w:rsidP="00024BF9">
            <w:pPr>
              <w:shd w:val="clear" w:color="auto" w:fill="FFFFFF"/>
              <w:ind w:firstLine="397"/>
              <w:jc w:val="both"/>
              <w:rPr>
                <w:rFonts w:ascii="Times New Roman" w:hAnsi="Times New Roman" w:cs="Times New Roman"/>
                <w:color w:val="000000" w:themeColor="text1"/>
                <w:sz w:val="24"/>
                <w:szCs w:val="24"/>
                <w:lang w:val="ky-KG"/>
              </w:rPr>
            </w:pPr>
            <w:r w:rsidRPr="00B70425">
              <w:rPr>
                <w:rFonts w:ascii="Times New Roman" w:hAnsi="Times New Roman" w:cs="Times New Roman"/>
                <w:color w:val="000000" w:themeColor="text1"/>
                <w:sz w:val="24"/>
                <w:szCs w:val="24"/>
                <w:lang w:val="ky-KG"/>
              </w:rPr>
              <w:t>1) </w:t>
            </w:r>
            <w:r w:rsidRPr="00B70425">
              <w:rPr>
                <w:rFonts w:ascii="Times New Roman" w:hAnsi="Times New Roman" w:cs="Times New Roman"/>
                <w:b/>
                <w:bCs/>
                <w:color w:val="000000" w:themeColor="text1"/>
                <w:sz w:val="24"/>
                <w:szCs w:val="24"/>
                <w:lang w:val="ky-KG"/>
              </w:rPr>
              <w:t>мамлекеттик кызмат</w:t>
            </w:r>
            <w:r w:rsidRPr="00B70425">
              <w:rPr>
                <w:rFonts w:ascii="Times New Roman" w:hAnsi="Times New Roman" w:cs="Times New Roman"/>
                <w:color w:val="000000" w:themeColor="text1"/>
                <w:sz w:val="24"/>
                <w:szCs w:val="24"/>
                <w:lang w:val="ky-KG"/>
              </w:rPr>
              <w:t> - Кыргыз Республикасынын жарандарынын мамлекеттик органдардагы кесиптик кызматтык иши. Мамлекеттик кызмат өзүнө мамлекеттик жарандык кызматты, аскердик кызматты, укук коргоо кызматын жана дипломатиялык кызматты</w:t>
            </w:r>
            <w:r w:rsidR="00B70425">
              <w:rPr>
                <w:rFonts w:ascii="Times New Roman" w:hAnsi="Times New Roman" w:cs="Times New Roman"/>
                <w:color w:val="000000" w:themeColor="text1"/>
                <w:sz w:val="24"/>
                <w:szCs w:val="24"/>
                <w:lang w:val="ky-KG"/>
              </w:rPr>
              <w:t>,</w:t>
            </w:r>
            <w:r w:rsidRPr="00B70425">
              <w:rPr>
                <w:rFonts w:ascii="Times New Roman" w:hAnsi="Times New Roman" w:cs="Times New Roman"/>
                <w:color w:val="000000" w:themeColor="text1"/>
                <w:sz w:val="24"/>
                <w:szCs w:val="24"/>
                <w:lang w:val="ky-KG"/>
              </w:rPr>
              <w:t xml:space="preserve"> </w:t>
            </w:r>
            <w:r w:rsidR="00B70425" w:rsidRPr="00B70425">
              <w:rPr>
                <w:rFonts w:ascii="Times New Roman" w:hAnsi="Times New Roman" w:cs="Times New Roman"/>
                <w:b/>
                <w:color w:val="000000" w:themeColor="text1"/>
                <w:sz w:val="24"/>
                <w:szCs w:val="24"/>
                <w:lang w:val="ky-KG"/>
              </w:rPr>
              <w:t>ошондой эле сот приставдар кызматты</w:t>
            </w:r>
            <w:r w:rsidR="00B70425" w:rsidRPr="00B70425">
              <w:rPr>
                <w:rFonts w:ascii="Times New Roman" w:hAnsi="Times New Roman" w:cs="Times New Roman"/>
                <w:color w:val="000000" w:themeColor="text1"/>
                <w:sz w:val="24"/>
                <w:szCs w:val="24"/>
                <w:lang w:val="ky-KG"/>
              </w:rPr>
              <w:t xml:space="preserve"> </w:t>
            </w:r>
            <w:r w:rsidRPr="00B70425">
              <w:rPr>
                <w:rFonts w:ascii="Times New Roman" w:hAnsi="Times New Roman" w:cs="Times New Roman"/>
                <w:color w:val="000000" w:themeColor="text1"/>
                <w:sz w:val="24"/>
                <w:szCs w:val="24"/>
                <w:lang w:val="ky-KG"/>
              </w:rPr>
              <w:t>камтыйт;</w:t>
            </w:r>
          </w:p>
          <w:p w14:paraId="0F257C1C" w14:textId="77777777" w:rsidR="00024BF9" w:rsidRPr="00B70425" w:rsidRDefault="0065075C" w:rsidP="00024BF9">
            <w:pPr>
              <w:shd w:val="clear" w:color="auto" w:fill="FFFFFF"/>
              <w:ind w:firstLine="397"/>
              <w:jc w:val="both"/>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w:t>
            </w:r>
          </w:p>
          <w:p w14:paraId="2C16F193" w14:textId="77777777" w:rsidR="00024BF9" w:rsidRPr="00B70425" w:rsidRDefault="00024BF9" w:rsidP="00416E35">
            <w:pPr>
              <w:pStyle w:val="a9"/>
              <w:spacing w:after="0"/>
              <w:ind w:firstLine="567"/>
              <w:jc w:val="both"/>
              <w:rPr>
                <w:rFonts w:ascii="Times New Roman" w:hAnsi="Times New Roman" w:cs="Times New Roman"/>
                <w:b/>
                <w:color w:val="000000" w:themeColor="text1"/>
                <w:sz w:val="24"/>
                <w:szCs w:val="24"/>
                <w:lang w:val="ky-KG"/>
              </w:rPr>
            </w:pPr>
            <w:r w:rsidRPr="00B70425">
              <w:rPr>
                <w:rFonts w:ascii="Times New Roman" w:hAnsi="Times New Roman" w:cs="Times New Roman"/>
                <w:b/>
                <w:color w:val="000000" w:themeColor="text1"/>
                <w:sz w:val="24"/>
                <w:szCs w:val="24"/>
                <w:lang w:val="ky-KG"/>
              </w:rPr>
              <w:t>6</w:t>
            </w:r>
            <w:r w:rsidRPr="00B70425">
              <w:rPr>
                <w:rFonts w:ascii="Times New Roman" w:hAnsi="Times New Roman" w:cs="Times New Roman"/>
                <w:b/>
                <w:color w:val="000000" w:themeColor="text1"/>
                <w:sz w:val="24"/>
                <w:szCs w:val="24"/>
                <w:vertAlign w:val="superscript"/>
                <w:lang w:val="ky-KG"/>
              </w:rPr>
              <w:t>1</w:t>
            </w:r>
            <w:r w:rsidRPr="00B70425">
              <w:rPr>
                <w:rFonts w:ascii="Times New Roman" w:hAnsi="Times New Roman" w:cs="Times New Roman"/>
                <w:b/>
                <w:color w:val="000000" w:themeColor="text1"/>
                <w:sz w:val="24"/>
                <w:szCs w:val="24"/>
                <w:lang w:val="ky-KG"/>
              </w:rPr>
              <w:t xml:space="preserve">) Сот приставдар кызматы - сот жыйналышы убагында имаратта, залдарда жана жайларда коомдук тартипти камсыз кылуу жана сактоо милдеттерин, </w:t>
            </w:r>
            <w:r w:rsidRPr="00B70425">
              <w:rPr>
                <w:rFonts w:ascii="Times New Roman" w:hAnsi="Times New Roman" w:cs="Times New Roman"/>
                <w:b/>
                <w:color w:val="000000" w:themeColor="text1"/>
                <w:sz w:val="24"/>
                <w:szCs w:val="24"/>
                <w:shd w:val="clear" w:color="auto" w:fill="FFFFFF"/>
                <w:lang w:val="ky-KG"/>
              </w:rPr>
              <w:t xml:space="preserve">ошондой эле </w:t>
            </w:r>
            <w:r w:rsidRPr="00B70425">
              <w:rPr>
                <w:rFonts w:ascii="Times New Roman" w:hAnsi="Times New Roman" w:cs="Times New Roman"/>
                <w:b/>
                <w:color w:val="000000" w:themeColor="text1"/>
                <w:sz w:val="24"/>
                <w:szCs w:val="24"/>
                <w:lang w:val="ky-KG"/>
              </w:rPr>
              <w:t>Кыргыз Республикасынын мыйзамдарында белгиленген башка милдеттерди жүзөөгө ашырган Кыргыз Республикасынын жарандарынын Кыргыз Республикасынын сот тутумунун адистештирилген кызматынын кызмат орундарында кесипкөй кызматтык ишмердүүлүгүн билдирген мамлекеттик кызматтын түрү;</w:t>
            </w:r>
          </w:p>
          <w:p w14:paraId="073E5F1C" w14:textId="77777777" w:rsidR="00263322" w:rsidRPr="00B70425" w:rsidRDefault="00B70425" w:rsidP="00024BF9">
            <w:pPr>
              <w:shd w:val="clear" w:color="auto" w:fill="FFFFFF"/>
              <w:ind w:firstLine="39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w:t>
            </w:r>
          </w:p>
        </w:tc>
      </w:tr>
    </w:tbl>
    <w:p w14:paraId="0FEF53A5" w14:textId="77777777" w:rsidR="00F356C8" w:rsidRPr="00B70425" w:rsidRDefault="00F356C8" w:rsidP="00F945CA">
      <w:pPr>
        <w:spacing w:after="0"/>
        <w:rPr>
          <w:rFonts w:ascii="Times New Roman" w:hAnsi="Times New Roman" w:cs="Times New Roman"/>
          <w:b/>
          <w:color w:val="000000" w:themeColor="text1"/>
          <w:sz w:val="24"/>
          <w:szCs w:val="24"/>
          <w:lang w:val="ky-KG"/>
        </w:rPr>
      </w:pPr>
    </w:p>
    <w:p w14:paraId="6B6889ED" w14:textId="77777777" w:rsidR="00C014A4" w:rsidRPr="00B70425" w:rsidRDefault="00C014A4" w:rsidP="00F945CA">
      <w:pPr>
        <w:spacing w:after="0"/>
        <w:rPr>
          <w:rFonts w:ascii="Times New Roman" w:hAnsi="Times New Roman" w:cs="Times New Roman"/>
          <w:b/>
          <w:color w:val="000000" w:themeColor="text1"/>
          <w:sz w:val="24"/>
          <w:szCs w:val="24"/>
          <w:lang w:val="ky-KG"/>
        </w:rPr>
      </w:pPr>
    </w:p>
    <w:p w14:paraId="248030A7" w14:textId="77777777" w:rsidR="00C014A4" w:rsidRPr="00B70425" w:rsidRDefault="00C014A4" w:rsidP="00F945CA">
      <w:pPr>
        <w:spacing w:after="0"/>
        <w:rPr>
          <w:rFonts w:ascii="Times New Roman" w:hAnsi="Times New Roman" w:cs="Times New Roman"/>
          <w:b/>
          <w:color w:val="000000" w:themeColor="text1"/>
          <w:sz w:val="24"/>
          <w:szCs w:val="24"/>
          <w:lang w:val="ky-KG"/>
        </w:rPr>
      </w:pPr>
    </w:p>
    <w:sectPr w:rsidR="00C014A4" w:rsidRPr="00B70425" w:rsidSect="00EC7C17">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A6F06" w14:textId="77777777" w:rsidR="00544032" w:rsidRDefault="00544032" w:rsidP="009D0EF1">
      <w:pPr>
        <w:spacing w:after="0" w:line="240" w:lineRule="auto"/>
      </w:pPr>
      <w:r>
        <w:separator/>
      </w:r>
    </w:p>
  </w:endnote>
  <w:endnote w:type="continuationSeparator" w:id="0">
    <w:p w14:paraId="5AE0D3C2" w14:textId="77777777" w:rsidR="00544032" w:rsidRDefault="00544032" w:rsidP="009D0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BF972" w14:textId="77777777" w:rsidR="00544032" w:rsidRDefault="00544032" w:rsidP="009D0EF1">
      <w:pPr>
        <w:spacing w:after="0" w:line="240" w:lineRule="auto"/>
      </w:pPr>
      <w:r>
        <w:separator/>
      </w:r>
    </w:p>
  </w:footnote>
  <w:footnote w:type="continuationSeparator" w:id="0">
    <w:p w14:paraId="44BF66CB" w14:textId="77777777" w:rsidR="00544032" w:rsidRDefault="00544032" w:rsidP="009D0E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2930F2"/>
    <w:multiLevelType w:val="hybridMultilevel"/>
    <w:tmpl w:val="BD68EFBA"/>
    <w:lvl w:ilvl="0" w:tplc="6E2036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556A"/>
    <w:rsid w:val="00000407"/>
    <w:rsid w:val="00001AD3"/>
    <w:rsid w:val="000031D0"/>
    <w:rsid w:val="00004B3B"/>
    <w:rsid w:val="00011764"/>
    <w:rsid w:val="00024BF9"/>
    <w:rsid w:val="0002740E"/>
    <w:rsid w:val="0003146B"/>
    <w:rsid w:val="00034950"/>
    <w:rsid w:val="00036F46"/>
    <w:rsid w:val="000452E0"/>
    <w:rsid w:val="00047007"/>
    <w:rsid w:val="000531AB"/>
    <w:rsid w:val="00056001"/>
    <w:rsid w:val="00056DE2"/>
    <w:rsid w:val="00060679"/>
    <w:rsid w:val="00061349"/>
    <w:rsid w:val="00075649"/>
    <w:rsid w:val="00077805"/>
    <w:rsid w:val="000827F7"/>
    <w:rsid w:val="00082F4A"/>
    <w:rsid w:val="00085CAB"/>
    <w:rsid w:val="00087233"/>
    <w:rsid w:val="00087A77"/>
    <w:rsid w:val="00087E42"/>
    <w:rsid w:val="000929ED"/>
    <w:rsid w:val="00093BF8"/>
    <w:rsid w:val="000A2D2D"/>
    <w:rsid w:val="000A5C0B"/>
    <w:rsid w:val="000C5E2B"/>
    <w:rsid w:val="000C696A"/>
    <w:rsid w:val="000C7F0B"/>
    <w:rsid w:val="000D5B23"/>
    <w:rsid w:val="000D5BAD"/>
    <w:rsid w:val="000D68BC"/>
    <w:rsid w:val="000E518C"/>
    <w:rsid w:val="000E79EA"/>
    <w:rsid w:val="000F3991"/>
    <w:rsid w:val="000F60E8"/>
    <w:rsid w:val="000F701D"/>
    <w:rsid w:val="00102328"/>
    <w:rsid w:val="001137F8"/>
    <w:rsid w:val="001205AC"/>
    <w:rsid w:val="001262B6"/>
    <w:rsid w:val="0012685C"/>
    <w:rsid w:val="00131E87"/>
    <w:rsid w:val="00132C11"/>
    <w:rsid w:val="0013462D"/>
    <w:rsid w:val="00137426"/>
    <w:rsid w:val="00150FB9"/>
    <w:rsid w:val="00151B52"/>
    <w:rsid w:val="001542EE"/>
    <w:rsid w:val="0015735F"/>
    <w:rsid w:val="00160B40"/>
    <w:rsid w:val="00164B29"/>
    <w:rsid w:val="00167FD2"/>
    <w:rsid w:val="00171D78"/>
    <w:rsid w:val="001824F9"/>
    <w:rsid w:val="0019175A"/>
    <w:rsid w:val="00192FAC"/>
    <w:rsid w:val="001A0C9D"/>
    <w:rsid w:val="001A51C3"/>
    <w:rsid w:val="001A6686"/>
    <w:rsid w:val="001B2C2B"/>
    <w:rsid w:val="001C2C54"/>
    <w:rsid w:val="001D07FD"/>
    <w:rsid w:val="001D1E4F"/>
    <w:rsid w:val="001E2795"/>
    <w:rsid w:val="001F0828"/>
    <w:rsid w:val="001F1F13"/>
    <w:rsid w:val="001F509B"/>
    <w:rsid w:val="00200479"/>
    <w:rsid w:val="00203F45"/>
    <w:rsid w:val="00204AA1"/>
    <w:rsid w:val="00211899"/>
    <w:rsid w:val="00215CD7"/>
    <w:rsid w:val="002475A1"/>
    <w:rsid w:val="0026278A"/>
    <w:rsid w:val="00263322"/>
    <w:rsid w:val="00267EC7"/>
    <w:rsid w:val="00270575"/>
    <w:rsid w:val="002717C0"/>
    <w:rsid w:val="00271CD6"/>
    <w:rsid w:val="00272FD8"/>
    <w:rsid w:val="00277ED9"/>
    <w:rsid w:val="0028192D"/>
    <w:rsid w:val="002851B9"/>
    <w:rsid w:val="002A6318"/>
    <w:rsid w:val="002C0C66"/>
    <w:rsid w:val="002C6F33"/>
    <w:rsid w:val="002D6547"/>
    <w:rsid w:val="002E66D9"/>
    <w:rsid w:val="002F0E1E"/>
    <w:rsid w:val="002F36A4"/>
    <w:rsid w:val="00301EBA"/>
    <w:rsid w:val="00302521"/>
    <w:rsid w:val="003033D4"/>
    <w:rsid w:val="00315D81"/>
    <w:rsid w:val="003226AA"/>
    <w:rsid w:val="00342C9F"/>
    <w:rsid w:val="003472BA"/>
    <w:rsid w:val="00347FAE"/>
    <w:rsid w:val="003520A9"/>
    <w:rsid w:val="00354F9F"/>
    <w:rsid w:val="00375E32"/>
    <w:rsid w:val="003926D1"/>
    <w:rsid w:val="003A2568"/>
    <w:rsid w:val="003A5A6A"/>
    <w:rsid w:val="003B0E65"/>
    <w:rsid w:val="003C32B6"/>
    <w:rsid w:val="003C37B5"/>
    <w:rsid w:val="003C7535"/>
    <w:rsid w:val="003D0B21"/>
    <w:rsid w:val="003D29FB"/>
    <w:rsid w:val="003E17A3"/>
    <w:rsid w:val="003E2E1B"/>
    <w:rsid w:val="003E79A0"/>
    <w:rsid w:val="003F0589"/>
    <w:rsid w:val="003F1BB5"/>
    <w:rsid w:val="003F447D"/>
    <w:rsid w:val="00404AF4"/>
    <w:rsid w:val="004122C5"/>
    <w:rsid w:val="00416E35"/>
    <w:rsid w:val="00417522"/>
    <w:rsid w:val="0044711F"/>
    <w:rsid w:val="00447415"/>
    <w:rsid w:val="004629EC"/>
    <w:rsid w:val="00463154"/>
    <w:rsid w:val="00474610"/>
    <w:rsid w:val="00474FE7"/>
    <w:rsid w:val="0047527C"/>
    <w:rsid w:val="00493267"/>
    <w:rsid w:val="00495574"/>
    <w:rsid w:val="004C032C"/>
    <w:rsid w:val="004C1D57"/>
    <w:rsid w:val="004C298F"/>
    <w:rsid w:val="004C6C1D"/>
    <w:rsid w:val="004D4A0F"/>
    <w:rsid w:val="004E0430"/>
    <w:rsid w:val="004E43B1"/>
    <w:rsid w:val="004E6D1F"/>
    <w:rsid w:val="004F0F65"/>
    <w:rsid w:val="004F2BBA"/>
    <w:rsid w:val="0050008F"/>
    <w:rsid w:val="00513FA2"/>
    <w:rsid w:val="00540FC2"/>
    <w:rsid w:val="00544032"/>
    <w:rsid w:val="00560EE9"/>
    <w:rsid w:val="00566E30"/>
    <w:rsid w:val="00585A02"/>
    <w:rsid w:val="00586197"/>
    <w:rsid w:val="0059142A"/>
    <w:rsid w:val="005951DF"/>
    <w:rsid w:val="005B0773"/>
    <w:rsid w:val="005B1E80"/>
    <w:rsid w:val="005B4F35"/>
    <w:rsid w:val="005C2EB1"/>
    <w:rsid w:val="005D3275"/>
    <w:rsid w:val="005D36D7"/>
    <w:rsid w:val="005F4E7E"/>
    <w:rsid w:val="005F4F5D"/>
    <w:rsid w:val="00612AA6"/>
    <w:rsid w:val="00616390"/>
    <w:rsid w:val="0062432F"/>
    <w:rsid w:val="006254AE"/>
    <w:rsid w:val="00632455"/>
    <w:rsid w:val="00634609"/>
    <w:rsid w:val="006357D3"/>
    <w:rsid w:val="00644E34"/>
    <w:rsid w:val="0065075C"/>
    <w:rsid w:val="00650A79"/>
    <w:rsid w:val="00662363"/>
    <w:rsid w:val="00665292"/>
    <w:rsid w:val="00665A8B"/>
    <w:rsid w:val="006717FF"/>
    <w:rsid w:val="006A2C3C"/>
    <w:rsid w:val="006B0A5E"/>
    <w:rsid w:val="006B6FC5"/>
    <w:rsid w:val="006B7325"/>
    <w:rsid w:val="006D1871"/>
    <w:rsid w:val="006E3779"/>
    <w:rsid w:val="007116BC"/>
    <w:rsid w:val="007229BD"/>
    <w:rsid w:val="00725B62"/>
    <w:rsid w:val="0073185A"/>
    <w:rsid w:val="0074528F"/>
    <w:rsid w:val="00751EB3"/>
    <w:rsid w:val="0075459E"/>
    <w:rsid w:val="007574DE"/>
    <w:rsid w:val="0076283B"/>
    <w:rsid w:val="007629C3"/>
    <w:rsid w:val="00764B93"/>
    <w:rsid w:val="00771685"/>
    <w:rsid w:val="00775679"/>
    <w:rsid w:val="007914FE"/>
    <w:rsid w:val="00795DD6"/>
    <w:rsid w:val="0079733D"/>
    <w:rsid w:val="007A1AA9"/>
    <w:rsid w:val="007A4BDF"/>
    <w:rsid w:val="007C1D9B"/>
    <w:rsid w:val="007C612A"/>
    <w:rsid w:val="007C7811"/>
    <w:rsid w:val="007D09F0"/>
    <w:rsid w:val="007D1636"/>
    <w:rsid w:val="007D2D2F"/>
    <w:rsid w:val="007D31B1"/>
    <w:rsid w:val="007D5BF7"/>
    <w:rsid w:val="007D6973"/>
    <w:rsid w:val="007E05E4"/>
    <w:rsid w:val="007F30F9"/>
    <w:rsid w:val="007F4137"/>
    <w:rsid w:val="008032A8"/>
    <w:rsid w:val="0080497E"/>
    <w:rsid w:val="00820415"/>
    <w:rsid w:val="008216F9"/>
    <w:rsid w:val="00825ACD"/>
    <w:rsid w:val="00827FCC"/>
    <w:rsid w:val="00832C03"/>
    <w:rsid w:val="00833C18"/>
    <w:rsid w:val="0084009E"/>
    <w:rsid w:val="0084010F"/>
    <w:rsid w:val="00841045"/>
    <w:rsid w:val="00843732"/>
    <w:rsid w:val="00846631"/>
    <w:rsid w:val="008557F7"/>
    <w:rsid w:val="00857FE3"/>
    <w:rsid w:val="00865AAD"/>
    <w:rsid w:val="00875541"/>
    <w:rsid w:val="00880666"/>
    <w:rsid w:val="00886BF4"/>
    <w:rsid w:val="00886E30"/>
    <w:rsid w:val="00886FE5"/>
    <w:rsid w:val="0089666F"/>
    <w:rsid w:val="008A0FED"/>
    <w:rsid w:val="008A3197"/>
    <w:rsid w:val="008A35C0"/>
    <w:rsid w:val="008A3A25"/>
    <w:rsid w:val="008B5977"/>
    <w:rsid w:val="008B639B"/>
    <w:rsid w:val="008C5F3C"/>
    <w:rsid w:val="008C6855"/>
    <w:rsid w:val="008D2669"/>
    <w:rsid w:val="008D6160"/>
    <w:rsid w:val="008D792E"/>
    <w:rsid w:val="008E530A"/>
    <w:rsid w:val="008E667E"/>
    <w:rsid w:val="008F2CA3"/>
    <w:rsid w:val="008F6FAA"/>
    <w:rsid w:val="008F7B65"/>
    <w:rsid w:val="00902FA9"/>
    <w:rsid w:val="0091243C"/>
    <w:rsid w:val="00925CA8"/>
    <w:rsid w:val="009312C3"/>
    <w:rsid w:val="009317D7"/>
    <w:rsid w:val="00933718"/>
    <w:rsid w:val="00933DD1"/>
    <w:rsid w:val="00934CD7"/>
    <w:rsid w:val="00937A9C"/>
    <w:rsid w:val="00937ED6"/>
    <w:rsid w:val="00942E3E"/>
    <w:rsid w:val="0094369E"/>
    <w:rsid w:val="00945A48"/>
    <w:rsid w:val="00945A83"/>
    <w:rsid w:val="00954FD1"/>
    <w:rsid w:val="0096541D"/>
    <w:rsid w:val="00966EEB"/>
    <w:rsid w:val="00971F65"/>
    <w:rsid w:val="00974513"/>
    <w:rsid w:val="00986E72"/>
    <w:rsid w:val="009930F0"/>
    <w:rsid w:val="009B027F"/>
    <w:rsid w:val="009C2BDA"/>
    <w:rsid w:val="009C3066"/>
    <w:rsid w:val="009C5D17"/>
    <w:rsid w:val="009C6B06"/>
    <w:rsid w:val="009D0EF1"/>
    <w:rsid w:val="009D1724"/>
    <w:rsid w:val="009D3D60"/>
    <w:rsid w:val="009D4BA8"/>
    <w:rsid w:val="009E2205"/>
    <w:rsid w:val="009F3A83"/>
    <w:rsid w:val="00A0073C"/>
    <w:rsid w:val="00A058ED"/>
    <w:rsid w:val="00A06337"/>
    <w:rsid w:val="00A1069B"/>
    <w:rsid w:val="00A12517"/>
    <w:rsid w:val="00A13CE1"/>
    <w:rsid w:val="00A3659F"/>
    <w:rsid w:val="00A420A6"/>
    <w:rsid w:val="00A45599"/>
    <w:rsid w:val="00A512BB"/>
    <w:rsid w:val="00A6513E"/>
    <w:rsid w:val="00A7357C"/>
    <w:rsid w:val="00A8398F"/>
    <w:rsid w:val="00A9521F"/>
    <w:rsid w:val="00A95FFE"/>
    <w:rsid w:val="00A96D68"/>
    <w:rsid w:val="00AC1F43"/>
    <w:rsid w:val="00AC58DC"/>
    <w:rsid w:val="00AE6214"/>
    <w:rsid w:val="00AF556A"/>
    <w:rsid w:val="00AF70B9"/>
    <w:rsid w:val="00B13CCE"/>
    <w:rsid w:val="00B2138B"/>
    <w:rsid w:val="00B40950"/>
    <w:rsid w:val="00B41485"/>
    <w:rsid w:val="00B41888"/>
    <w:rsid w:val="00B4595B"/>
    <w:rsid w:val="00B45ED6"/>
    <w:rsid w:val="00B556EF"/>
    <w:rsid w:val="00B57D1F"/>
    <w:rsid w:val="00B66BA0"/>
    <w:rsid w:val="00B70425"/>
    <w:rsid w:val="00B7553C"/>
    <w:rsid w:val="00B75D5B"/>
    <w:rsid w:val="00B75D9F"/>
    <w:rsid w:val="00B91140"/>
    <w:rsid w:val="00B9589D"/>
    <w:rsid w:val="00BA6F5D"/>
    <w:rsid w:val="00BC3011"/>
    <w:rsid w:val="00BC4B97"/>
    <w:rsid w:val="00BD01B2"/>
    <w:rsid w:val="00BE6BD1"/>
    <w:rsid w:val="00BE7F09"/>
    <w:rsid w:val="00C014A4"/>
    <w:rsid w:val="00C03E98"/>
    <w:rsid w:val="00C1347F"/>
    <w:rsid w:val="00C14363"/>
    <w:rsid w:val="00C200E6"/>
    <w:rsid w:val="00C2442E"/>
    <w:rsid w:val="00C24B0F"/>
    <w:rsid w:val="00C32632"/>
    <w:rsid w:val="00C343CA"/>
    <w:rsid w:val="00C37D3D"/>
    <w:rsid w:val="00C40A22"/>
    <w:rsid w:val="00C45594"/>
    <w:rsid w:val="00C50458"/>
    <w:rsid w:val="00C536B3"/>
    <w:rsid w:val="00C568EB"/>
    <w:rsid w:val="00C607CB"/>
    <w:rsid w:val="00C62855"/>
    <w:rsid w:val="00C74071"/>
    <w:rsid w:val="00C80951"/>
    <w:rsid w:val="00C92448"/>
    <w:rsid w:val="00C93649"/>
    <w:rsid w:val="00C95045"/>
    <w:rsid w:val="00CB0FCF"/>
    <w:rsid w:val="00CB21AA"/>
    <w:rsid w:val="00CB2D11"/>
    <w:rsid w:val="00CB4B27"/>
    <w:rsid w:val="00CB58E2"/>
    <w:rsid w:val="00CC2A43"/>
    <w:rsid w:val="00CC43D8"/>
    <w:rsid w:val="00CD171E"/>
    <w:rsid w:val="00CE2B34"/>
    <w:rsid w:val="00CE6E2B"/>
    <w:rsid w:val="00CF0B3B"/>
    <w:rsid w:val="00CF1D48"/>
    <w:rsid w:val="00CF3D8B"/>
    <w:rsid w:val="00CF3FBE"/>
    <w:rsid w:val="00D04B6B"/>
    <w:rsid w:val="00D07049"/>
    <w:rsid w:val="00D071FD"/>
    <w:rsid w:val="00D122A0"/>
    <w:rsid w:val="00D20368"/>
    <w:rsid w:val="00D24BEF"/>
    <w:rsid w:val="00D25CD3"/>
    <w:rsid w:val="00D26076"/>
    <w:rsid w:val="00D54B02"/>
    <w:rsid w:val="00D579E2"/>
    <w:rsid w:val="00D57A28"/>
    <w:rsid w:val="00D61DCF"/>
    <w:rsid w:val="00D62026"/>
    <w:rsid w:val="00D64BF6"/>
    <w:rsid w:val="00D7392E"/>
    <w:rsid w:val="00D74E4C"/>
    <w:rsid w:val="00D76B7C"/>
    <w:rsid w:val="00D853D0"/>
    <w:rsid w:val="00DA0E2C"/>
    <w:rsid w:val="00DA6A5C"/>
    <w:rsid w:val="00DA7267"/>
    <w:rsid w:val="00DB0E46"/>
    <w:rsid w:val="00DC47D6"/>
    <w:rsid w:val="00DC6073"/>
    <w:rsid w:val="00DD17FE"/>
    <w:rsid w:val="00DD4193"/>
    <w:rsid w:val="00DD5CFB"/>
    <w:rsid w:val="00DE395C"/>
    <w:rsid w:val="00DF017E"/>
    <w:rsid w:val="00DF3F37"/>
    <w:rsid w:val="00DF3FD8"/>
    <w:rsid w:val="00DF63EA"/>
    <w:rsid w:val="00E036D6"/>
    <w:rsid w:val="00E108B0"/>
    <w:rsid w:val="00E214E1"/>
    <w:rsid w:val="00E27D1A"/>
    <w:rsid w:val="00E34298"/>
    <w:rsid w:val="00E36422"/>
    <w:rsid w:val="00E42466"/>
    <w:rsid w:val="00E4248E"/>
    <w:rsid w:val="00E46465"/>
    <w:rsid w:val="00E516B3"/>
    <w:rsid w:val="00E52B38"/>
    <w:rsid w:val="00E56FE6"/>
    <w:rsid w:val="00E623E8"/>
    <w:rsid w:val="00E63C76"/>
    <w:rsid w:val="00E65F0B"/>
    <w:rsid w:val="00E73356"/>
    <w:rsid w:val="00E827A2"/>
    <w:rsid w:val="00E83B1C"/>
    <w:rsid w:val="00E861EF"/>
    <w:rsid w:val="00E865E6"/>
    <w:rsid w:val="00E9046D"/>
    <w:rsid w:val="00E90881"/>
    <w:rsid w:val="00EA40E8"/>
    <w:rsid w:val="00EA5B8F"/>
    <w:rsid w:val="00EB486F"/>
    <w:rsid w:val="00EC71FE"/>
    <w:rsid w:val="00EC7C17"/>
    <w:rsid w:val="00ED191B"/>
    <w:rsid w:val="00ED2723"/>
    <w:rsid w:val="00ED3C6F"/>
    <w:rsid w:val="00EE0D5F"/>
    <w:rsid w:val="00F01E7B"/>
    <w:rsid w:val="00F0265E"/>
    <w:rsid w:val="00F02CB4"/>
    <w:rsid w:val="00F131B3"/>
    <w:rsid w:val="00F201F6"/>
    <w:rsid w:val="00F356C8"/>
    <w:rsid w:val="00F358CE"/>
    <w:rsid w:val="00F40F3C"/>
    <w:rsid w:val="00F410D8"/>
    <w:rsid w:val="00F5236A"/>
    <w:rsid w:val="00F539CF"/>
    <w:rsid w:val="00F66683"/>
    <w:rsid w:val="00F76542"/>
    <w:rsid w:val="00F945CA"/>
    <w:rsid w:val="00FA4555"/>
    <w:rsid w:val="00FB0BC1"/>
    <w:rsid w:val="00FC3B40"/>
    <w:rsid w:val="00FE106B"/>
    <w:rsid w:val="00FE48DA"/>
    <w:rsid w:val="00FF3C67"/>
    <w:rsid w:val="00FF5434"/>
    <w:rsid w:val="00FF7C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431C"/>
  <w15:docId w15:val="{AE67B71D-B1ED-4FE0-880D-2618B5D05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55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F556A"/>
    <w:pPr>
      <w:spacing w:after="0" w:line="240" w:lineRule="auto"/>
    </w:pPr>
  </w:style>
  <w:style w:type="character" w:customStyle="1" w:styleId="s0">
    <w:name w:val="s0"/>
    <w:basedOn w:val="a0"/>
    <w:rsid w:val="00665A8B"/>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s1">
    <w:name w:val="s1"/>
    <w:basedOn w:val="a0"/>
    <w:rsid w:val="00665A8B"/>
    <w:rPr>
      <w:rFonts w:ascii="Courier New" w:hAnsi="Courier New" w:cs="Courier New" w:hint="default"/>
      <w:b/>
      <w:bCs/>
      <w:i w:val="0"/>
      <w:iCs w:val="0"/>
      <w:strike w:val="0"/>
      <w:dstrike w:val="0"/>
      <w:color w:val="000000"/>
      <w:sz w:val="16"/>
      <w:szCs w:val="16"/>
      <w:u w:val="none"/>
      <w:effect w:val="none"/>
    </w:rPr>
  </w:style>
  <w:style w:type="character" w:styleId="a5">
    <w:name w:val="Hyperlink"/>
    <w:basedOn w:val="a0"/>
    <w:uiPriority w:val="99"/>
    <w:unhideWhenUsed/>
    <w:rsid w:val="00F945CA"/>
    <w:rPr>
      <w:rFonts w:ascii="Times New Roman" w:hAnsi="Times New Roman" w:cs="Times New Roman" w:hint="default"/>
      <w:b/>
      <w:bCs/>
      <w:i w:val="0"/>
      <w:iCs w:val="0"/>
      <w:color w:val="000080"/>
      <w:sz w:val="16"/>
      <w:szCs w:val="16"/>
      <w:u w:val="single"/>
    </w:rPr>
  </w:style>
  <w:style w:type="character" w:customStyle="1" w:styleId="s3">
    <w:name w:val="s3"/>
    <w:basedOn w:val="a0"/>
    <w:rsid w:val="00F945CA"/>
    <w:rPr>
      <w:rFonts w:ascii="Courier New" w:hAnsi="Courier New" w:cs="Courier New" w:hint="default"/>
      <w:b w:val="0"/>
      <w:bCs w:val="0"/>
      <w:i/>
      <w:iCs/>
      <w:strike w:val="0"/>
      <w:dstrike w:val="0"/>
      <w:color w:val="FF0000"/>
      <w:sz w:val="16"/>
      <w:szCs w:val="16"/>
      <w:u w:val="none"/>
      <w:effect w:val="none"/>
    </w:rPr>
  </w:style>
  <w:style w:type="character" w:customStyle="1" w:styleId="s9">
    <w:name w:val="s9"/>
    <w:basedOn w:val="a0"/>
    <w:rsid w:val="00F945CA"/>
    <w:rPr>
      <w:rFonts w:ascii="Times New Roman" w:hAnsi="Times New Roman" w:cs="Times New Roman" w:hint="default"/>
      <w:b w:val="0"/>
      <w:bCs w:val="0"/>
      <w:i/>
      <w:iCs/>
      <w:color w:val="333399"/>
      <w:u w:val="single"/>
    </w:rPr>
  </w:style>
  <w:style w:type="paragraph" w:styleId="a6">
    <w:name w:val="List Paragraph"/>
    <w:basedOn w:val="a"/>
    <w:uiPriority w:val="34"/>
    <w:qFormat/>
    <w:rsid w:val="00F945CA"/>
    <w:pPr>
      <w:ind w:left="720"/>
      <w:contextualSpacing/>
    </w:pPr>
  </w:style>
  <w:style w:type="paragraph" w:styleId="a7">
    <w:name w:val="Body Text"/>
    <w:basedOn w:val="a"/>
    <w:link w:val="a8"/>
    <w:uiPriority w:val="99"/>
    <w:unhideWhenUsed/>
    <w:rsid w:val="00F358CE"/>
    <w:pPr>
      <w:spacing w:after="120"/>
    </w:pPr>
  </w:style>
  <w:style w:type="character" w:customStyle="1" w:styleId="a8">
    <w:name w:val="Основной текст Знак"/>
    <w:basedOn w:val="a0"/>
    <w:link w:val="a7"/>
    <w:uiPriority w:val="99"/>
    <w:rsid w:val="00F358CE"/>
  </w:style>
  <w:style w:type="paragraph" w:styleId="a9">
    <w:name w:val="Body Text First Indent"/>
    <w:basedOn w:val="a7"/>
    <w:link w:val="aa"/>
    <w:uiPriority w:val="99"/>
    <w:unhideWhenUsed/>
    <w:rsid w:val="00F358CE"/>
    <w:pPr>
      <w:spacing w:after="200"/>
      <w:ind w:firstLine="360"/>
    </w:pPr>
  </w:style>
  <w:style w:type="character" w:customStyle="1" w:styleId="aa">
    <w:name w:val="Красная строка Знак"/>
    <w:basedOn w:val="a8"/>
    <w:link w:val="a9"/>
    <w:uiPriority w:val="99"/>
    <w:rsid w:val="00F358CE"/>
  </w:style>
  <w:style w:type="paragraph" w:styleId="ab">
    <w:name w:val="header"/>
    <w:basedOn w:val="a"/>
    <w:link w:val="ac"/>
    <w:uiPriority w:val="99"/>
    <w:unhideWhenUsed/>
    <w:rsid w:val="009D0EF1"/>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D0EF1"/>
  </w:style>
  <w:style w:type="paragraph" w:styleId="ad">
    <w:name w:val="footer"/>
    <w:basedOn w:val="a"/>
    <w:link w:val="ae"/>
    <w:uiPriority w:val="99"/>
    <w:unhideWhenUsed/>
    <w:rsid w:val="009D0EF1"/>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D0EF1"/>
  </w:style>
  <w:style w:type="paragraph" w:styleId="af">
    <w:name w:val="Balloon Text"/>
    <w:basedOn w:val="a"/>
    <w:link w:val="af0"/>
    <w:uiPriority w:val="99"/>
    <w:semiHidden/>
    <w:unhideWhenUsed/>
    <w:rsid w:val="009D0EF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D0EF1"/>
    <w:rPr>
      <w:rFonts w:ascii="Tahoma" w:hAnsi="Tahoma" w:cs="Tahoma"/>
      <w:sz w:val="16"/>
      <w:szCs w:val="16"/>
    </w:rPr>
  </w:style>
  <w:style w:type="paragraph" w:customStyle="1" w:styleId="tkTekst">
    <w:name w:val="_Текст обычный (tkTekst)"/>
    <w:basedOn w:val="a"/>
    <w:rsid w:val="0002740E"/>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F356C8"/>
    <w:pPr>
      <w:spacing w:before="200" w:after="60"/>
      <w:ind w:firstLine="567"/>
    </w:pPr>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0588">
      <w:bodyDiv w:val="1"/>
      <w:marLeft w:val="0"/>
      <w:marRight w:val="0"/>
      <w:marTop w:val="0"/>
      <w:marBottom w:val="0"/>
      <w:divBdr>
        <w:top w:val="none" w:sz="0" w:space="0" w:color="auto"/>
        <w:left w:val="none" w:sz="0" w:space="0" w:color="auto"/>
        <w:bottom w:val="none" w:sz="0" w:space="0" w:color="auto"/>
        <w:right w:val="none" w:sz="0" w:space="0" w:color="auto"/>
      </w:divBdr>
    </w:div>
    <w:div w:id="52968506">
      <w:bodyDiv w:val="1"/>
      <w:marLeft w:val="0"/>
      <w:marRight w:val="0"/>
      <w:marTop w:val="0"/>
      <w:marBottom w:val="0"/>
      <w:divBdr>
        <w:top w:val="none" w:sz="0" w:space="0" w:color="auto"/>
        <w:left w:val="none" w:sz="0" w:space="0" w:color="auto"/>
        <w:bottom w:val="none" w:sz="0" w:space="0" w:color="auto"/>
        <w:right w:val="none" w:sz="0" w:space="0" w:color="auto"/>
      </w:divBdr>
      <w:divsChild>
        <w:div w:id="2013215334">
          <w:marLeft w:val="0"/>
          <w:marRight w:val="0"/>
          <w:marTop w:val="0"/>
          <w:marBottom w:val="0"/>
          <w:divBdr>
            <w:top w:val="none" w:sz="0" w:space="0" w:color="auto"/>
            <w:left w:val="none" w:sz="0" w:space="0" w:color="auto"/>
            <w:bottom w:val="none" w:sz="0" w:space="0" w:color="auto"/>
            <w:right w:val="none" w:sz="0" w:space="0" w:color="auto"/>
          </w:divBdr>
        </w:div>
      </w:divsChild>
    </w:div>
    <w:div w:id="117262594">
      <w:bodyDiv w:val="1"/>
      <w:marLeft w:val="0"/>
      <w:marRight w:val="0"/>
      <w:marTop w:val="0"/>
      <w:marBottom w:val="0"/>
      <w:divBdr>
        <w:top w:val="none" w:sz="0" w:space="0" w:color="auto"/>
        <w:left w:val="none" w:sz="0" w:space="0" w:color="auto"/>
        <w:bottom w:val="none" w:sz="0" w:space="0" w:color="auto"/>
        <w:right w:val="none" w:sz="0" w:space="0" w:color="auto"/>
      </w:divBdr>
    </w:div>
    <w:div w:id="242683804">
      <w:bodyDiv w:val="1"/>
      <w:marLeft w:val="0"/>
      <w:marRight w:val="0"/>
      <w:marTop w:val="0"/>
      <w:marBottom w:val="0"/>
      <w:divBdr>
        <w:top w:val="none" w:sz="0" w:space="0" w:color="auto"/>
        <w:left w:val="none" w:sz="0" w:space="0" w:color="auto"/>
        <w:bottom w:val="none" w:sz="0" w:space="0" w:color="auto"/>
        <w:right w:val="none" w:sz="0" w:space="0" w:color="auto"/>
      </w:divBdr>
      <w:divsChild>
        <w:div w:id="495266022">
          <w:marLeft w:val="0"/>
          <w:marRight w:val="0"/>
          <w:marTop w:val="0"/>
          <w:marBottom w:val="0"/>
          <w:divBdr>
            <w:top w:val="none" w:sz="0" w:space="0" w:color="auto"/>
            <w:left w:val="none" w:sz="0" w:space="0" w:color="auto"/>
            <w:bottom w:val="none" w:sz="0" w:space="0" w:color="auto"/>
            <w:right w:val="none" w:sz="0" w:space="0" w:color="auto"/>
          </w:divBdr>
        </w:div>
      </w:divsChild>
    </w:div>
    <w:div w:id="476918335">
      <w:bodyDiv w:val="1"/>
      <w:marLeft w:val="0"/>
      <w:marRight w:val="0"/>
      <w:marTop w:val="0"/>
      <w:marBottom w:val="0"/>
      <w:divBdr>
        <w:top w:val="none" w:sz="0" w:space="0" w:color="auto"/>
        <w:left w:val="none" w:sz="0" w:space="0" w:color="auto"/>
        <w:bottom w:val="none" w:sz="0" w:space="0" w:color="auto"/>
        <w:right w:val="none" w:sz="0" w:space="0" w:color="auto"/>
      </w:divBdr>
    </w:div>
    <w:div w:id="538124740">
      <w:bodyDiv w:val="1"/>
      <w:marLeft w:val="0"/>
      <w:marRight w:val="0"/>
      <w:marTop w:val="0"/>
      <w:marBottom w:val="0"/>
      <w:divBdr>
        <w:top w:val="none" w:sz="0" w:space="0" w:color="auto"/>
        <w:left w:val="none" w:sz="0" w:space="0" w:color="auto"/>
        <w:bottom w:val="none" w:sz="0" w:space="0" w:color="auto"/>
        <w:right w:val="none" w:sz="0" w:space="0" w:color="auto"/>
      </w:divBdr>
      <w:divsChild>
        <w:div w:id="269555738">
          <w:marLeft w:val="0"/>
          <w:marRight w:val="0"/>
          <w:marTop w:val="0"/>
          <w:marBottom w:val="0"/>
          <w:divBdr>
            <w:top w:val="none" w:sz="0" w:space="0" w:color="auto"/>
            <w:left w:val="none" w:sz="0" w:space="0" w:color="auto"/>
            <w:bottom w:val="none" w:sz="0" w:space="0" w:color="auto"/>
            <w:right w:val="none" w:sz="0" w:space="0" w:color="auto"/>
          </w:divBdr>
        </w:div>
      </w:divsChild>
    </w:div>
    <w:div w:id="555549245">
      <w:bodyDiv w:val="1"/>
      <w:marLeft w:val="0"/>
      <w:marRight w:val="0"/>
      <w:marTop w:val="0"/>
      <w:marBottom w:val="0"/>
      <w:divBdr>
        <w:top w:val="none" w:sz="0" w:space="0" w:color="auto"/>
        <w:left w:val="none" w:sz="0" w:space="0" w:color="auto"/>
        <w:bottom w:val="none" w:sz="0" w:space="0" w:color="auto"/>
        <w:right w:val="none" w:sz="0" w:space="0" w:color="auto"/>
      </w:divBdr>
    </w:div>
    <w:div w:id="580917679">
      <w:bodyDiv w:val="1"/>
      <w:marLeft w:val="0"/>
      <w:marRight w:val="0"/>
      <w:marTop w:val="0"/>
      <w:marBottom w:val="0"/>
      <w:divBdr>
        <w:top w:val="none" w:sz="0" w:space="0" w:color="auto"/>
        <w:left w:val="none" w:sz="0" w:space="0" w:color="auto"/>
        <w:bottom w:val="none" w:sz="0" w:space="0" w:color="auto"/>
        <w:right w:val="none" w:sz="0" w:space="0" w:color="auto"/>
      </w:divBdr>
    </w:div>
    <w:div w:id="618949375">
      <w:bodyDiv w:val="1"/>
      <w:marLeft w:val="0"/>
      <w:marRight w:val="0"/>
      <w:marTop w:val="0"/>
      <w:marBottom w:val="0"/>
      <w:divBdr>
        <w:top w:val="none" w:sz="0" w:space="0" w:color="auto"/>
        <w:left w:val="none" w:sz="0" w:space="0" w:color="auto"/>
        <w:bottom w:val="none" w:sz="0" w:space="0" w:color="auto"/>
        <w:right w:val="none" w:sz="0" w:space="0" w:color="auto"/>
      </w:divBdr>
    </w:div>
    <w:div w:id="658271382">
      <w:bodyDiv w:val="1"/>
      <w:marLeft w:val="0"/>
      <w:marRight w:val="0"/>
      <w:marTop w:val="0"/>
      <w:marBottom w:val="0"/>
      <w:divBdr>
        <w:top w:val="none" w:sz="0" w:space="0" w:color="auto"/>
        <w:left w:val="none" w:sz="0" w:space="0" w:color="auto"/>
        <w:bottom w:val="none" w:sz="0" w:space="0" w:color="auto"/>
        <w:right w:val="none" w:sz="0" w:space="0" w:color="auto"/>
      </w:divBdr>
    </w:div>
    <w:div w:id="676469612">
      <w:bodyDiv w:val="1"/>
      <w:marLeft w:val="0"/>
      <w:marRight w:val="0"/>
      <w:marTop w:val="0"/>
      <w:marBottom w:val="0"/>
      <w:divBdr>
        <w:top w:val="none" w:sz="0" w:space="0" w:color="auto"/>
        <w:left w:val="none" w:sz="0" w:space="0" w:color="auto"/>
        <w:bottom w:val="none" w:sz="0" w:space="0" w:color="auto"/>
        <w:right w:val="none" w:sz="0" w:space="0" w:color="auto"/>
      </w:divBdr>
    </w:div>
    <w:div w:id="804808718">
      <w:bodyDiv w:val="1"/>
      <w:marLeft w:val="0"/>
      <w:marRight w:val="0"/>
      <w:marTop w:val="0"/>
      <w:marBottom w:val="0"/>
      <w:divBdr>
        <w:top w:val="none" w:sz="0" w:space="0" w:color="auto"/>
        <w:left w:val="none" w:sz="0" w:space="0" w:color="auto"/>
        <w:bottom w:val="none" w:sz="0" w:space="0" w:color="auto"/>
        <w:right w:val="none" w:sz="0" w:space="0" w:color="auto"/>
      </w:divBdr>
    </w:div>
    <w:div w:id="849444093">
      <w:bodyDiv w:val="1"/>
      <w:marLeft w:val="0"/>
      <w:marRight w:val="0"/>
      <w:marTop w:val="0"/>
      <w:marBottom w:val="0"/>
      <w:divBdr>
        <w:top w:val="none" w:sz="0" w:space="0" w:color="auto"/>
        <w:left w:val="none" w:sz="0" w:space="0" w:color="auto"/>
        <w:bottom w:val="none" w:sz="0" w:space="0" w:color="auto"/>
        <w:right w:val="none" w:sz="0" w:space="0" w:color="auto"/>
      </w:divBdr>
      <w:divsChild>
        <w:div w:id="61681925">
          <w:marLeft w:val="0"/>
          <w:marRight w:val="0"/>
          <w:marTop w:val="0"/>
          <w:marBottom w:val="0"/>
          <w:divBdr>
            <w:top w:val="none" w:sz="0" w:space="0" w:color="auto"/>
            <w:left w:val="none" w:sz="0" w:space="0" w:color="auto"/>
            <w:bottom w:val="none" w:sz="0" w:space="0" w:color="auto"/>
            <w:right w:val="none" w:sz="0" w:space="0" w:color="auto"/>
          </w:divBdr>
        </w:div>
      </w:divsChild>
    </w:div>
    <w:div w:id="859969123">
      <w:bodyDiv w:val="1"/>
      <w:marLeft w:val="0"/>
      <w:marRight w:val="0"/>
      <w:marTop w:val="0"/>
      <w:marBottom w:val="0"/>
      <w:divBdr>
        <w:top w:val="none" w:sz="0" w:space="0" w:color="auto"/>
        <w:left w:val="none" w:sz="0" w:space="0" w:color="auto"/>
        <w:bottom w:val="none" w:sz="0" w:space="0" w:color="auto"/>
        <w:right w:val="none" w:sz="0" w:space="0" w:color="auto"/>
      </w:divBdr>
    </w:div>
    <w:div w:id="922639275">
      <w:bodyDiv w:val="1"/>
      <w:marLeft w:val="0"/>
      <w:marRight w:val="0"/>
      <w:marTop w:val="0"/>
      <w:marBottom w:val="0"/>
      <w:divBdr>
        <w:top w:val="none" w:sz="0" w:space="0" w:color="auto"/>
        <w:left w:val="none" w:sz="0" w:space="0" w:color="auto"/>
        <w:bottom w:val="none" w:sz="0" w:space="0" w:color="auto"/>
        <w:right w:val="none" w:sz="0" w:space="0" w:color="auto"/>
      </w:divBdr>
    </w:div>
    <w:div w:id="925964172">
      <w:bodyDiv w:val="1"/>
      <w:marLeft w:val="0"/>
      <w:marRight w:val="0"/>
      <w:marTop w:val="0"/>
      <w:marBottom w:val="0"/>
      <w:divBdr>
        <w:top w:val="none" w:sz="0" w:space="0" w:color="auto"/>
        <w:left w:val="none" w:sz="0" w:space="0" w:color="auto"/>
        <w:bottom w:val="none" w:sz="0" w:space="0" w:color="auto"/>
        <w:right w:val="none" w:sz="0" w:space="0" w:color="auto"/>
      </w:divBdr>
      <w:divsChild>
        <w:div w:id="1372922884">
          <w:marLeft w:val="0"/>
          <w:marRight w:val="0"/>
          <w:marTop w:val="0"/>
          <w:marBottom w:val="0"/>
          <w:divBdr>
            <w:top w:val="none" w:sz="0" w:space="0" w:color="auto"/>
            <w:left w:val="none" w:sz="0" w:space="0" w:color="auto"/>
            <w:bottom w:val="none" w:sz="0" w:space="0" w:color="auto"/>
            <w:right w:val="none" w:sz="0" w:space="0" w:color="auto"/>
          </w:divBdr>
        </w:div>
      </w:divsChild>
    </w:div>
    <w:div w:id="942297730">
      <w:bodyDiv w:val="1"/>
      <w:marLeft w:val="0"/>
      <w:marRight w:val="0"/>
      <w:marTop w:val="0"/>
      <w:marBottom w:val="0"/>
      <w:divBdr>
        <w:top w:val="none" w:sz="0" w:space="0" w:color="auto"/>
        <w:left w:val="none" w:sz="0" w:space="0" w:color="auto"/>
        <w:bottom w:val="none" w:sz="0" w:space="0" w:color="auto"/>
        <w:right w:val="none" w:sz="0" w:space="0" w:color="auto"/>
      </w:divBdr>
    </w:div>
    <w:div w:id="1025521288">
      <w:bodyDiv w:val="1"/>
      <w:marLeft w:val="0"/>
      <w:marRight w:val="0"/>
      <w:marTop w:val="0"/>
      <w:marBottom w:val="0"/>
      <w:divBdr>
        <w:top w:val="none" w:sz="0" w:space="0" w:color="auto"/>
        <w:left w:val="none" w:sz="0" w:space="0" w:color="auto"/>
        <w:bottom w:val="none" w:sz="0" w:space="0" w:color="auto"/>
        <w:right w:val="none" w:sz="0" w:space="0" w:color="auto"/>
      </w:divBdr>
      <w:divsChild>
        <w:div w:id="640499051">
          <w:marLeft w:val="0"/>
          <w:marRight w:val="0"/>
          <w:marTop w:val="0"/>
          <w:marBottom w:val="0"/>
          <w:divBdr>
            <w:top w:val="none" w:sz="0" w:space="0" w:color="auto"/>
            <w:left w:val="none" w:sz="0" w:space="0" w:color="auto"/>
            <w:bottom w:val="none" w:sz="0" w:space="0" w:color="auto"/>
            <w:right w:val="none" w:sz="0" w:space="0" w:color="auto"/>
          </w:divBdr>
        </w:div>
      </w:divsChild>
    </w:div>
    <w:div w:id="1040545677">
      <w:bodyDiv w:val="1"/>
      <w:marLeft w:val="0"/>
      <w:marRight w:val="0"/>
      <w:marTop w:val="0"/>
      <w:marBottom w:val="0"/>
      <w:divBdr>
        <w:top w:val="none" w:sz="0" w:space="0" w:color="auto"/>
        <w:left w:val="none" w:sz="0" w:space="0" w:color="auto"/>
        <w:bottom w:val="none" w:sz="0" w:space="0" w:color="auto"/>
        <w:right w:val="none" w:sz="0" w:space="0" w:color="auto"/>
      </w:divBdr>
    </w:div>
    <w:div w:id="1119684897">
      <w:bodyDiv w:val="1"/>
      <w:marLeft w:val="0"/>
      <w:marRight w:val="0"/>
      <w:marTop w:val="0"/>
      <w:marBottom w:val="0"/>
      <w:divBdr>
        <w:top w:val="none" w:sz="0" w:space="0" w:color="auto"/>
        <w:left w:val="none" w:sz="0" w:space="0" w:color="auto"/>
        <w:bottom w:val="none" w:sz="0" w:space="0" w:color="auto"/>
        <w:right w:val="none" w:sz="0" w:space="0" w:color="auto"/>
      </w:divBdr>
    </w:div>
    <w:div w:id="1132945143">
      <w:bodyDiv w:val="1"/>
      <w:marLeft w:val="0"/>
      <w:marRight w:val="0"/>
      <w:marTop w:val="0"/>
      <w:marBottom w:val="0"/>
      <w:divBdr>
        <w:top w:val="none" w:sz="0" w:space="0" w:color="auto"/>
        <w:left w:val="none" w:sz="0" w:space="0" w:color="auto"/>
        <w:bottom w:val="none" w:sz="0" w:space="0" w:color="auto"/>
        <w:right w:val="none" w:sz="0" w:space="0" w:color="auto"/>
      </w:divBdr>
    </w:div>
    <w:div w:id="1140422459">
      <w:bodyDiv w:val="1"/>
      <w:marLeft w:val="0"/>
      <w:marRight w:val="0"/>
      <w:marTop w:val="0"/>
      <w:marBottom w:val="0"/>
      <w:divBdr>
        <w:top w:val="none" w:sz="0" w:space="0" w:color="auto"/>
        <w:left w:val="none" w:sz="0" w:space="0" w:color="auto"/>
        <w:bottom w:val="none" w:sz="0" w:space="0" w:color="auto"/>
        <w:right w:val="none" w:sz="0" w:space="0" w:color="auto"/>
      </w:divBdr>
    </w:div>
    <w:div w:id="1150056827">
      <w:bodyDiv w:val="1"/>
      <w:marLeft w:val="0"/>
      <w:marRight w:val="0"/>
      <w:marTop w:val="0"/>
      <w:marBottom w:val="0"/>
      <w:divBdr>
        <w:top w:val="none" w:sz="0" w:space="0" w:color="auto"/>
        <w:left w:val="none" w:sz="0" w:space="0" w:color="auto"/>
        <w:bottom w:val="none" w:sz="0" w:space="0" w:color="auto"/>
        <w:right w:val="none" w:sz="0" w:space="0" w:color="auto"/>
      </w:divBdr>
    </w:div>
    <w:div w:id="1166938228">
      <w:bodyDiv w:val="1"/>
      <w:marLeft w:val="0"/>
      <w:marRight w:val="0"/>
      <w:marTop w:val="0"/>
      <w:marBottom w:val="0"/>
      <w:divBdr>
        <w:top w:val="none" w:sz="0" w:space="0" w:color="auto"/>
        <w:left w:val="none" w:sz="0" w:space="0" w:color="auto"/>
        <w:bottom w:val="none" w:sz="0" w:space="0" w:color="auto"/>
        <w:right w:val="none" w:sz="0" w:space="0" w:color="auto"/>
      </w:divBdr>
    </w:div>
    <w:div w:id="1168788911">
      <w:bodyDiv w:val="1"/>
      <w:marLeft w:val="0"/>
      <w:marRight w:val="0"/>
      <w:marTop w:val="0"/>
      <w:marBottom w:val="0"/>
      <w:divBdr>
        <w:top w:val="none" w:sz="0" w:space="0" w:color="auto"/>
        <w:left w:val="none" w:sz="0" w:space="0" w:color="auto"/>
        <w:bottom w:val="none" w:sz="0" w:space="0" w:color="auto"/>
        <w:right w:val="none" w:sz="0" w:space="0" w:color="auto"/>
      </w:divBdr>
    </w:div>
    <w:div w:id="1352872425">
      <w:bodyDiv w:val="1"/>
      <w:marLeft w:val="0"/>
      <w:marRight w:val="0"/>
      <w:marTop w:val="0"/>
      <w:marBottom w:val="0"/>
      <w:divBdr>
        <w:top w:val="none" w:sz="0" w:space="0" w:color="auto"/>
        <w:left w:val="none" w:sz="0" w:space="0" w:color="auto"/>
        <w:bottom w:val="none" w:sz="0" w:space="0" w:color="auto"/>
        <w:right w:val="none" w:sz="0" w:space="0" w:color="auto"/>
      </w:divBdr>
    </w:div>
    <w:div w:id="1387728695">
      <w:bodyDiv w:val="1"/>
      <w:marLeft w:val="0"/>
      <w:marRight w:val="0"/>
      <w:marTop w:val="0"/>
      <w:marBottom w:val="0"/>
      <w:divBdr>
        <w:top w:val="none" w:sz="0" w:space="0" w:color="auto"/>
        <w:left w:val="none" w:sz="0" w:space="0" w:color="auto"/>
        <w:bottom w:val="none" w:sz="0" w:space="0" w:color="auto"/>
        <w:right w:val="none" w:sz="0" w:space="0" w:color="auto"/>
      </w:divBdr>
      <w:divsChild>
        <w:div w:id="1859923540">
          <w:marLeft w:val="0"/>
          <w:marRight w:val="0"/>
          <w:marTop w:val="0"/>
          <w:marBottom w:val="0"/>
          <w:divBdr>
            <w:top w:val="none" w:sz="0" w:space="0" w:color="auto"/>
            <w:left w:val="none" w:sz="0" w:space="0" w:color="auto"/>
            <w:bottom w:val="none" w:sz="0" w:space="0" w:color="auto"/>
            <w:right w:val="none" w:sz="0" w:space="0" w:color="auto"/>
          </w:divBdr>
        </w:div>
      </w:divsChild>
    </w:div>
    <w:div w:id="1401831357">
      <w:bodyDiv w:val="1"/>
      <w:marLeft w:val="0"/>
      <w:marRight w:val="0"/>
      <w:marTop w:val="0"/>
      <w:marBottom w:val="0"/>
      <w:divBdr>
        <w:top w:val="none" w:sz="0" w:space="0" w:color="auto"/>
        <w:left w:val="none" w:sz="0" w:space="0" w:color="auto"/>
        <w:bottom w:val="none" w:sz="0" w:space="0" w:color="auto"/>
        <w:right w:val="none" w:sz="0" w:space="0" w:color="auto"/>
      </w:divBdr>
    </w:div>
    <w:div w:id="1447235750">
      <w:bodyDiv w:val="1"/>
      <w:marLeft w:val="0"/>
      <w:marRight w:val="0"/>
      <w:marTop w:val="0"/>
      <w:marBottom w:val="0"/>
      <w:divBdr>
        <w:top w:val="none" w:sz="0" w:space="0" w:color="auto"/>
        <w:left w:val="none" w:sz="0" w:space="0" w:color="auto"/>
        <w:bottom w:val="none" w:sz="0" w:space="0" w:color="auto"/>
        <w:right w:val="none" w:sz="0" w:space="0" w:color="auto"/>
      </w:divBdr>
    </w:div>
    <w:div w:id="1467746765">
      <w:bodyDiv w:val="1"/>
      <w:marLeft w:val="0"/>
      <w:marRight w:val="0"/>
      <w:marTop w:val="0"/>
      <w:marBottom w:val="0"/>
      <w:divBdr>
        <w:top w:val="none" w:sz="0" w:space="0" w:color="auto"/>
        <w:left w:val="none" w:sz="0" w:space="0" w:color="auto"/>
        <w:bottom w:val="none" w:sz="0" w:space="0" w:color="auto"/>
        <w:right w:val="none" w:sz="0" w:space="0" w:color="auto"/>
      </w:divBdr>
    </w:div>
    <w:div w:id="1487362288">
      <w:bodyDiv w:val="1"/>
      <w:marLeft w:val="0"/>
      <w:marRight w:val="0"/>
      <w:marTop w:val="0"/>
      <w:marBottom w:val="0"/>
      <w:divBdr>
        <w:top w:val="none" w:sz="0" w:space="0" w:color="auto"/>
        <w:left w:val="none" w:sz="0" w:space="0" w:color="auto"/>
        <w:bottom w:val="none" w:sz="0" w:space="0" w:color="auto"/>
        <w:right w:val="none" w:sz="0" w:space="0" w:color="auto"/>
      </w:divBdr>
      <w:divsChild>
        <w:div w:id="1298028466">
          <w:marLeft w:val="0"/>
          <w:marRight w:val="0"/>
          <w:marTop w:val="0"/>
          <w:marBottom w:val="0"/>
          <w:divBdr>
            <w:top w:val="none" w:sz="0" w:space="0" w:color="auto"/>
            <w:left w:val="none" w:sz="0" w:space="0" w:color="auto"/>
            <w:bottom w:val="none" w:sz="0" w:space="0" w:color="auto"/>
            <w:right w:val="none" w:sz="0" w:space="0" w:color="auto"/>
          </w:divBdr>
        </w:div>
      </w:divsChild>
    </w:div>
    <w:div w:id="1490562961">
      <w:bodyDiv w:val="1"/>
      <w:marLeft w:val="0"/>
      <w:marRight w:val="0"/>
      <w:marTop w:val="0"/>
      <w:marBottom w:val="0"/>
      <w:divBdr>
        <w:top w:val="none" w:sz="0" w:space="0" w:color="auto"/>
        <w:left w:val="none" w:sz="0" w:space="0" w:color="auto"/>
        <w:bottom w:val="none" w:sz="0" w:space="0" w:color="auto"/>
        <w:right w:val="none" w:sz="0" w:space="0" w:color="auto"/>
      </w:divBdr>
    </w:div>
    <w:div w:id="1524511596">
      <w:bodyDiv w:val="1"/>
      <w:marLeft w:val="0"/>
      <w:marRight w:val="0"/>
      <w:marTop w:val="0"/>
      <w:marBottom w:val="0"/>
      <w:divBdr>
        <w:top w:val="none" w:sz="0" w:space="0" w:color="auto"/>
        <w:left w:val="none" w:sz="0" w:space="0" w:color="auto"/>
        <w:bottom w:val="none" w:sz="0" w:space="0" w:color="auto"/>
        <w:right w:val="none" w:sz="0" w:space="0" w:color="auto"/>
      </w:divBdr>
      <w:divsChild>
        <w:div w:id="173346849">
          <w:marLeft w:val="0"/>
          <w:marRight w:val="0"/>
          <w:marTop w:val="0"/>
          <w:marBottom w:val="0"/>
          <w:divBdr>
            <w:top w:val="none" w:sz="0" w:space="0" w:color="auto"/>
            <w:left w:val="none" w:sz="0" w:space="0" w:color="auto"/>
            <w:bottom w:val="none" w:sz="0" w:space="0" w:color="auto"/>
            <w:right w:val="none" w:sz="0" w:space="0" w:color="auto"/>
          </w:divBdr>
        </w:div>
      </w:divsChild>
    </w:div>
    <w:div w:id="1553157425">
      <w:bodyDiv w:val="1"/>
      <w:marLeft w:val="0"/>
      <w:marRight w:val="0"/>
      <w:marTop w:val="0"/>
      <w:marBottom w:val="0"/>
      <w:divBdr>
        <w:top w:val="none" w:sz="0" w:space="0" w:color="auto"/>
        <w:left w:val="none" w:sz="0" w:space="0" w:color="auto"/>
        <w:bottom w:val="none" w:sz="0" w:space="0" w:color="auto"/>
        <w:right w:val="none" w:sz="0" w:space="0" w:color="auto"/>
      </w:divBdr>
      <w:divsChild>
        <w:div w:id="2132823651">
          <w:marLeft w:val="0"/>
          <w:marRight w:val="0"/>
          <w:marTop w:val="0"/>
          <w:marBottom w:val="0"/>
          <w:divBdr>
            <w:top w:val="none" w:sz="0" w:space="0" w:color="auto"/>
            <w:left w:val="none" w:sz="0" w:space="0" w:color="auto"/>
            <w:bottom w:val="none" w:sz="0" w:space="0" w:color="auto"/>
            <w:right w:val="none" w:sz="0" w:space="0" w:color="auto"/>
          </w:divBdr>
        </w:div>
      </w:divsChild>
    </w:div>
    <w:div w:id="1560827992">
      <w:bodyDiv w:val="1"/>
      <w:marLeft w:val="0"/>
      <w:marRight w:val="0"/>
      <w:marTop w:val="0"/>
      <w:marBottom w:val="0"/>
      <w:divBdr>
        <w:top w:val="none" w:sz="0" w:space="0" w:color="auto"/>
        <w:left w:val="none" w:sz="0" w:space="0" w:color="auto"/>
        <w:bottom w:val="none" w:sz="0" w:space="0" w:color="auto"/>
        <w:right w:val="none" w:sz="0" w:space="0" w:color="auto"/>
      </w:divBdr>
      <w:divsChild>
        <w:div w:id="1168598889">
          <w:marLeft w:val="0"/>
          <w:marRight w:val="0"/>
          <w:marTop w:val="0"/>
          <w:marBottom w:val="0"/>
          <w:divBdr>
            <w:top w:val="none" w:sz="0" w:space="0" w:color="auto"/>
            <w:left w:val="none" w:sz="0" w:space="0" w:color="auto"/>
            <w:bottom w:val="none" w:sz="0" w:space="0" w:color="auto"/>
            <w:right w:val="none" w:sz="0" w:space="0" w:color="auto"/>
          </w:divBdr>
        </w:div>
      </w:divsChild>
    </w:div>
    <w:div w:id="1583100151">
      <w:bodyDiv w:val="1"/>
      <w:marLeft w:val="0"/>
      <w:marRight w:val="0"/>
      <w:marTop w:val="0"/>
      <w:marBottom w:val="0"/>
      <w:divBdr>
        <w:top w:val="none" w:sz="0" w:space="0" w:color="auto"/>
        <w:left w:val="none" w:sz="0" w:space="0" w:color="auto"/>
        <w:bottom w:val="none" w:sz="0" w:space="0" w:color="auto"/>
        <w:right w:val="none" w:sz="0" w:space="0" w:color="auto"/>
      </w:divBdr>
    </w:div>
    <w:div w:id="1724907621">
      <w:bodyDiv w:val="1"/>
      <w:marLeft w:val="0"/>
      <w:marRight w:val="0"/>
      <w:marTop w:val="0"/>
      <w:marBottom w:val="0"/>
      <w:divBdr>
        <w:top w:val="none" w:sz="0" w:space="0" w:color="auto"/>
        <w:left w:val="none" w:sz="0" w:space="0" w:color="auto"/>
        <w:bottom w:val="none" w:sz="0" w:space="0" w:color="auto"/>
        <w:right w:val="none" w:sz="0" w:space="0" w:color="auto"/>
      </w:divBdr>
      <w:divsChild>
        <w:div w:id="509024477">
          <w:marLeft w:val="0"/>
          <w:marRight w:val="0"/>
          <w:marTop w:val="0"/>
          <w:marBottom w:val="0"/>
          <w:divBdr>
            <w:top w:val="none" w:sz="0" w:space="0" w:color="auto"/>
            <w:left w:val="none" w:sz="0" w:space="0" w:color="auto"/>
            <w:bottom w:val="none" w:sz="0" w:space="0" w:color="auto"/>
            <w:right w:val="none" w:sz="0" w:space="0" w:color="auto"/>
          </w:divBdr>
        </w:div>
      </w:divsChild>
    </w:div>
    <w:div w:id="1749571160">
      <w:bodyDiv w:val="1"/>
      <w:marLeft w:val="0"/>
      <w:marRight w:val="0"/>
      <w:marTop w:val="0"/>
      <w:marBottom w:val="0"/>
      <w:divBdr>
        <w:top w:val="none" w:sz="0" w:space="0" w:color="auto"/>
        <w:left w:val="none" w:sz="0" w:space="0" w:color="auto"/>
        <w:bottom w:val="none" w:sz="0" w:space="0" w:color="auto"/>
        <w:right w:val="none" w:sz="0" w:space="0" w:color="auto"/>
      </w:divBdr>
    </w:div>
    <w:div w:id="1816530247">
      <w:bodyDiv w:val="1"/>
      <w:marLeft w:val="0"/>
      <w:marRight w:val="0"/>
      <w:marTop w:val="0"/>
      <w:marBottom w:val="0"/>
      <w:divBdr>
        <w:top w:val="none" w:sz="0" w:space="0" w:color="auto"/>
        <w:left w:val="none" w:sz="0" w:space="0" w:color="auto"/>
        <w:bottom w:val="none" w:sz="0" w:space="0" w:color="auto"/>
        <w:right w:val="none" w:sz="0" w:space="0" w:color="auto"/>
      </w:divBdr>
    </w:div>
    <w:div w:id="1836064595">
      <w:bodyDiv w:val="1"/>
      <w:marLeft w:val="0"/>
      <w:marRight w:val="0"/>
      <w:marTop w:val="0"/>
      <w:marBottom w:val="0"/>
      <w:divBdr>
        <w:top w:val="none" w:sz="0" w:space="0" w:color="auto"/>
        <w:left w:val="none" w:sz="0" w:space="0" w:color="auto"/>
        <w:bottom w:val="none" w:sz="0" w:space="0" w:color="auto"/>
        <w:right w:val="none" w:sz="0" w:space="0" w:color="auto"/>
      </w:divBdr>
    </w:div>
    <w:div w:id="1923906194">
      <w:bodyDiv w:val="1"/>
      <w:marLeft w:val="0"/>
      <w:marRight w:val="0"/>
      <w:marTop w:val="0"/>
      <w:marBottom w:val="0"/>
      <w:divBdr>
        <w:top w:val="none" w:sz="0" w:space="0" w:color="auto"/>
        <w:left w:val="none" w:sz="0" w:space="0" w:color="auto"/>
        <w:bottom w:val="none" w:sz="0" w:space="0" w:color="auto"/>
        <w:right w:val="none" w:sz="0" w:space="0" w:color="auto"/>
      </w:divBdr>
      <w:divsChild>
        <w:div w:id="1045714292">
          <w:marLeft w:val="0"/>
          <w:marRight w:val="0"/>
          <w:marTop w:val="0"/>
          <w:marBottom w:val="0"/>
          <w:divBdr>
            <w:top w:val="none" w:sz="0" w:space="0" w:color="auto"/>
            <w:left w:val="none" w:sz="0" w:space="0" w:color="auto"/>
            <w:bottom w:val="none" w:sz="0" w:space="0" w:color="auto"/>
            <w:right w:val="none" w:sz="0" w:space="0" w:color="auto"/>
          </w:divBdr>
        </w:div>
      </w:divsChild>
    </w:div>
    <w:div w:id="2015261217">
      <w:bodyDiv w:val="1"/>
      <w:marLeft w:val="0"/>
      <w:marRight w:val="0"/>
      <w:marTop w:val="0"/>
      <w:marBottom w:val="0"/>
      <w:divBdr>
        <w:top w:val="none" w:sz="0" w:space="0" w:color="auto"/>
        <w:left w:val="none" w:sz="0" w:space="0" w:color="auto"/>
        <w:bottom w:val="none" w:sz="0" w:space="0" w:color="auto"/>
        <w:right w:val="none" w:sz="0" w:space="0" w:color="auto"/>
      </w:divBdr>
    </w:div>
    <w:div w:id="2101025545">
      <w:bodyDiv w:val="1"/>
      <w:marLeft w:val="0"/>
      <w:marRight w:val="0"/>
      <w:marTop w:val="0"/>
      <w:marBottom w:val="0"/>
      <w:divBdr>
        <w:top w:val="none" w:sz="0" w:space="0" w:color="auto"/>
        <w:left w:val="none" w:sz="0" w:space="0" w:color="auto"/>
        <w:bottom w:val="none" w:sz="0" w:space="0" w:color="auto"/>
        <w:right w:val="none" w:sz="0" w:space="0" w:color="auto"/>
      </w:divBdr>
    </w:div>
    <w:div w:id="2122719157">
      <w:bodyDiv w:val="1"/>
      <w:marLeft w:val="0"/>
      <w:marRight w:val="0"/>
      <w:marTop w:val="0"/>
      <w:marBottom w:val="0"/>
      <w:divBdr>
        <w:top w:val="none" w:sz="0" w:space="0" w:color="auto"/>
        <w:left w:val="none" w:sz="0" w:space="0" w:color="auto"/>
        <w:bottom w:val="none" w:sz="0" w:space="0" w:color="auto"/>
        <w:right w:val="none" w:sz="0" w:space="0" w:color="auto"/>
      </w:divBdr>
    </w:div>
    <w:div w:id="2130082497">
      <w:bodyDiv w:val="1"/>
      <w:marLeft w:val="0"/>
      <w:marRight w:val="0"/>
      <w:marTop w:val="0"/>
      <w:marBottom w:val="0"/>
      <w:divBdr>
        <w:top w:val="none" w:sz="0" w:space="0" w:color="auto"/>
        <w:left w:val="none" w:sz="0" w:space="0" w:color="auto"/>
        <w:bottom w:val="none" w:sz="0" w:space="0" w:color="auto"/>
        <w:right w:val="none" w:sz="0" w:space="0" w:color="auto"/>
      </w:divBdr>
      <w:divsChild>
        <w:div w:id="17827949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18EC3-F96C-496E-BD49-DBA5F15D1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Pages>
  <Words>540</Words>
  <Characters>3083</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Users</cp:lastModifiedBy>
  <cp:revision>55</cp:revision>
  <cp:lastPrinted>2021-02-18T03:56:00Z</cp:lastPrinted>
  <dcterms:created xsi:type="dcterms:W3CDTF">2018-01-24T05:52:00Z</dcterms:created>
  <dcterms:modified xsi:type="dcterms:W3CDTF">2022-03-03T06:57:00Z</dcterms:modified>
</cp:coreProperties>
</file>